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CD6" w:rsidRDefault="00A40CD6">
      <w:pPr>
        <w:jc w:val="center"/>
        <w:rPr>
          <w:b/>
          <w:sz w:val="24"/>
        </w:rPr>
      </w:pPr>
      <w:bookmarkStart w:id="0" w:name="_GoBack"/>
      <w:bookmarkEnd w:id="0"/>
      <w:r>
        <w:rPr>
          <w:b/>
          <w:sz w:val="24"/>
        </w:rPr>
        <w:t>BIO580 MEDICAL MICROBIOLOGY</w:t>
      </w:r>
    </w:p>
    <w:p w:rsidR="00A40CD6" w:rsidRDefault="00A40CD6">
      <w:pPr>
        <w:jc w:val="center"/>
        <w:rPr>
          <w:b/>
          <w:sz w:val="24"/>
        </w:rPr>
      </w:pPr>
      <w:r>
        <w:rPr>
          <w:b/>
          <w:sz w:val="24"/>
        </w:rPr>
        <w:t>Syllabus Fall 20</w:t>
      </w:r>
      <w:r w:rsidR="00EB3BE3">
        <w:rPr>
          <w:b/>
          <w:sz w:val="24"/>
        </w:rPr>
        <w:t>1</w:t>
      </w:r>
      <w:r w:rsidR="005E02BB">
        <w:rPr>
          <w:b/>
          <w:sz w:val="24"/>
        </w:rPr>
        <w:t>4</w:t>
      </w:r>
    </w:p>
    <w:p w:rsidR="00444DFB" w:rsidRDefault="00444DFB" w:rsidP="00444DFB">
      <w:pPr>
        <w:rPr>
          <w:b/>
          <w:sz w:val="24"/>
        </w:rPr>
      </w:pPr>
      <w:r>
        <w:rPr>
          <w:b/>
          <w:sz w:val="24"/>
        </w:rPr>
        <w:t xml:space="preserve">A. General information </w:t>
      </w:r>
    </w:p>
    <w:p w:rsidR="00444DFB" w:rsidRDefault="00444DFB" w:rsidP="00444DFB">
      <w:pPr>
        <w:ind w:firstLine="360"/>
        <w:jc w:val="both"/>
        <w:rPr>
          <w:sz w:val="24"/>
        </w:rPr>
      </w:pPr>
      <w:r>
        <w:rPr>
          <w:sz w:val="24"/>
        </w:rPr>
        <w:t xml:space="preserve">Infection is a conflict between a host and a microorganism with two possible outcomes, resistance or disease, dependent on interactions between the infectious agent and the host’s immune response. Medical microbiology, therefore, is a discipline that includes the study of the microorganisms, the host immune system, and interactions between the two. Although bacteria and viruses are the most numerous and most important pathogens and are emphasized in this course in lecture and clinical case studies, fungi and protozoa are also included. The goal of this course is </w:t>
      </w:r>
      <w:r w:rsidRPr="002B21DE">
        <w:rPr>
          <w:i/>
          <w:sz w:val="24"/>
        </w:rPr>
        <w:t>to provide a foundation of concepts</w:t>
      </w:r>
      <w:r>
        <w:rPr>
          <w:sz w:val="24"/>
        </w:rPr>
        <w:t xml:space="preserve"> in host-microbe interactions that will allow students to understand the diseases facing humans today and be prepared </w:t>
      </w:r>
      <w:r w:rsidR="005B7197">
        <w:rPr>
          <w:sz w:val="24"/>
        </w:rPr>
        <w:t>for</w:t>
      </w:r>
      <w:r>
        <w:rPr>
          <w:sz w:val="24"/>
        </w:rPr>
        <w:t xml:space="preserve"> the diseases coming tomorrow.</w:t>
      </w:r>
    </w:p>
    <w:p w:rsidR="00444DFB" w:rsidRDefault="00444DFB" w:rsidP="00444DFB">
      <w:pPr>
        <w:ind w:firstLine="360"/>
        <w:jc w:val="both"/>
        <w:rPr>
          <w:sz w:val="24"/>
        </w:rPr>
      </w:pPr>
      <w:r>
        <w:rPr>
          <w:sz w:val="24"/>
        </w:rPr>
        <w:t>Medical Microbiology is an advanced course and will be taught at a rigorous level. Most of the students who take this course are interested in pursuing a career in health related fields or are graduate students in microbiology and are ready for a course that requires synthesis, integration, and application.</w:t>
      </w:r>
    </w:p>
    <w:p w:rsidR="00444DFB" w:rsidRDefault="00444DFB" w:rsidP="00444DFB">
      <w:pPr>
        <w:jc w:val="both"/>
        <w:rPr>
          <w:b/>
          <w:sz w:val="24"/>
        </w:rPr>
      </w:pPr>
    </w:p>
    <w:p w:rsidR="00444DFB" w:rsidRDefault="00444DFB" w:rsidP="00444DFB">
      <w:pPr>
        <w:jc w:val="both"/>
        <w:rPr>
          <w:b/>
          <w:sz w:val="24"/>
        </w:rPr>
      </w:pPr>
      <w:r>
        <w:rPr>
          <w:b/>
          <w:sz w:val="24"/>
        </w:rPr>
        <w:t xml:space="preserve">B. Course logistics. </w:t>
      </w:r>
    </w:p>
    <w:p w:rsidR="00444DFB" w:rsidRDefault="00444DFB" w:rsidP="00444DFB">
      <w:pPr>
        <w:jc w:val="both"/>
        <w:rPr>
          <w:sz w:val="24"/>
        </w:rPr>
      </w:pPr>
      <w:r>
        <w:rPr>
          <w:sz w:val="24"/>
        </w:rPr>
        <w:t>Lectures meet Mon. and Wed from 1</w:t>
      </w:r>
      <w:r w:rsidR="00022962">
        <w:rPr>
          <w:sz w:val="24"/>
        </w:rPr>
        <w:t>0</w:t>
      </w:r>
      <w:r>
        <w:rPr>
          <w:sz w:val="24"/>
        </w:rPr>
        <w:t>-1</w:t>
      </w:r>
      <w:r w:rsidR="00022962">
        <w:rPr>
          <w:sz w:val="24"/>
        </w:rPr>
        <w:t>0</w:t>
      </w:r>
      <w:r>
        <w:rPr>
          <w:sz w:val="24"/>
        </w:rPr>
        <w:t xml:space="preserve">:50 pm in BR 201. Laboratories meet Mon. and Wed from </w:t>
      </w:r>
      <w:r w:rsidR="00022962">
        <w:rPr>
          <w:sz w:val="24"/>
        </w:rPr>
        <w:t>12</w:t>
      </w:r>
      <w:r>
        <w:rPr>
          <w:sz w:val="24"/>
        </w:rPr>
        <w:t>-</w:t>
      </w:r>
      <w:r w:rsidR="00022962">
        <w:rPr>
          <w:sz w:val="24"/>
        </w:rPr>
        <w:t>1</w:t>
      </w:r>
      <w:r>
        <w:rPr>
          <w:sz w:val="24"/>
        </w:rPr>
        <w:t xml:space="preserve">:50 and </w:t>
      </w:r>
      <w:r w:rsidR="00022962">
        <w:rPr>
          <w:sz w:val="24"/>
        </w:rPr>
        <w:t>2</w:t>
      </w:r>
      <w:r>
        <w:rPr>
          <w:sz w:val="24"/>
        </w:rPr>
        <w:t>-</w:t>
      </w:r>
      <w:r w:rsidR="00022962">
        <w:rPr>
          <w:sz w:val="24"/>
        </w:rPr>
        <w:t>3</w:t>
      </w:r>
      <w:r>
        <w:rPr>
          <w:sz w:val="24"/>
        </w:rPr>
        <w:t>:50 pm in BR 129. There will be some Tues., especially during the clinical case portion of the course, when the student or their lab/group partner(s) will need to check laboratory test results.</w:t>
      </w:r>
    </w:p>
    <w:p w:rsidR="00444DFB" w:rsidRDefault="00444DFB" w:rsidP="00444DFB">
      <w:pPr>
        <w:jc w:val="both"/>
        <w:rPr>
          <w:b/>
          <w:sz w:val="24"/>
        </w:rPr>
      </w:pPr>
    </w:p>
    <w:p w:rsidR="00444DFB" w:rsidRDefault="00444DFB" w:rsidP="00444DFB">
      <w:pPr>
        <w:jc w:val="both"/>
        <w:rPr>
          <w:sz w:val="24"/>
        </w:rPr>
      </w:pPr>
      <w:r>
        <w:rPr>
          <w:b/>
          <w:sz w:val="24"/>
        </w:rPr>
        <w:t>Course instructor</w:t>
      </w:r>
      <w:r>
        <w:rPr>
          <w:sz w:val="24"/>
        </w:rPr>
        <w:t xml:space="preserve">: Dr. Elizabeth Alm </w:t>
      </w:r>
    </w:p>
    <w:p w:rsidR="00444DFB" w:rsidRDefault="00444DFB" w:rsidP="00444DFB">
      <w:pPr>
        <w:jc w:val="both"/>
        <w:rPr>
          <w:b/>
          <w:sz w:val="24"/>
        </w:rPr>
      </w:pPr>
    </w:p>
    <w:p w:rsidR="00444DFB" w:rsidRDefault="00444DFB" w:rsidP="00444DFB">
      <w:pPr>
        <w:ind w:right="-240"/>
        <w:rPr>
          <w:sz w:val="24"/>
        </w:rPr>
      </w:pPr>
      <w:r>
        <w:rPr>
          <w:b/>
          <w:sz w:val="24"/>
        </w:rPr>
        <w:t>Office hours</w:t>
      </w:r>
      <w:r>
        <w:rPr>
          <w:sz w:val="24"/>
        </w:rPr>
        <w:t>:</w:t>
      </w:r>
      <w:r w:rsidR="00EB3BE3">
        <w:rPr>
          <w:sz w:val="24"/>
        </w:rPr>
        <w:t xml:space="preserve"> </w:t>
      </w:r>
      <w:r w:rsidR="00567F13">
        <w:rPr>
          <w:sz w:val="24"/>
        </w:rPr>
        <w:t>Office hours will be posted on Blackboard</w:t>
      </w:r>
      <w:r>
        <w:rPr>
          <w:sz w:val="24"/>
        </w:rPr>
        <w:t xml:space="preserve">. </w:t>
      </w:r>
      <w:r w:rsidR="009E6BDD">
        <w:rPr>
          <w:sz w:val="24"/>
        </w:rPr>
        <w:t>I</w:t>
      </w:r>
      <w:r>
        <w:rPr>
          <w:sz w:val="24"/>
        </w:rPr>
        <w:t xml:space="preserve"> will have a sign-up sheet outside Brooks 157.</w:t>
      </w:r>
    </w:p>
    <w:p w:rsidR="00444DFB" w:rsidRDefault="00444DFB" w:rsidP="00444DFB">
      <w:pPr>
        <w:jc w:val="both"/>
        <w:rPr>
          <w:b/>
          <w:sz w:val="24"/>
        </w:rPr>
      </w:pPr>
    </w:p>
    <w:p w:rsidR="00444DFB" w:rsidRDefault="00130C53" w:rsidP="00444DFB">
      <w:pPr>
        <w:jc w:val="both"/>
        <w:rPr>
          <w:sz w:val="24"/>
        </w:rPr>
      </w:pPr>
      <w:r>
        <w:rPr>
          <w:b/>
          <w:sz w:val="24"/>
        </w:rPr>
        <w:t>E</w:t>
      </w:r>
      <w:r w:rsidR="00444DFB">
        <w:rPr>
          <w:b/>
          <w:sz w:val="24"/>
        </w:rPr>
        <w:t>-mail</w:t>
      </w:r>
      <w:r w:rsidR="00444DFB">
        <w:rPr>
          <w:sz w:val="24"/>
        </w:rPr>
        <w:t xml:space="preserve">: alm1ew@cmich.edu (Note: this is the easiest way to reach me). If you have a BIO580 question, put "BIO580" as the beginning of the subject line of your e-mail message. I get about 100 </w:t>
      </w:r>
      <w:r w:rsidR="00AE4D53">
        <w:rPr>
          <w:sz w:val="24"/>
        </w:rPr>
        <w:t>e-</w:t>
      </w:r>
      <w:r w:rsidR="00444DFB">
        <w:rPr>
          <w:sz w:val="24"/>
        </w:rPr>
        <w:t xml:space="preserve">mail a day, much junk </w:t>
      </w:r>
      <w:r w:rsidR="00B10D4F">
        <w:rPr>
          <w:sz w:val="24"/>
        </w:rPr>
        <w:t>that</w:t>
      </w:r>
      <w:r w:rsidR="00444DFB">
        <w:rPr>
          <w:sz w:val="24"/>
        </w:rPr>
        <w:t xml:space="preserve"> I trash in batches. If you fail to include this header I may accidentally trash your e</w:t>
      </w:r>
      <w:r w:rsidR="00AE4D53">
        <w:rPr>
          <w:sz w:val="24"/>
        </w:rPr>
        <w:t>-</w:t>
      </w:r>
      <w:r w:rsidR="00444DFB">
        <w:rPr>
          <w:sz w:val="24"/>
        </w:rPr>
        <w:t>mail.</w:t>
      </w:r>
    </w:p>
    <w:p w:rsidR="00444DFB" w:rsidRDefault="00444DFB" w:rsidP="00444DFB">
      <w:pPr>
        <w:jc w:val="both"/>
        <w:rPr>
          <w:sz w:val="24"/>
        </w:rPr>
      </w:pPr>
      <w:r>
        <w:rPr>
          <w:sz w:val="24"/>
        </w:rPr>
        <w:t xml:space="preserve">Example: </w:t>
      </w:r>
    </w:p>
    <w:p w:rsidR="00444DFB" w:rsidRDefault="00444DFB" w:rsidP="00444DFB">
      <w:pPr>
        <w:jc w:val="both"/>
        <w:rPr>
          <w:sz w:val="24"/>
        </w:rPr>
      </w:pPr>
      <w:r>
        <w:rPr>
          <w:sz w:val="24"/>
        </w:rPr>
        <w:t xml:space="preserve">To: Elizabeth.W.Alm &lt;alm1ew@cmich.edu&gt; </w:t>
      </w:r>
    </w:p>
    <w:p w:rsidR="00444DFB" w:rsidRDefault="00444DFB" w:rsidP="00444DFB">
      <w:pPr>
        <w:jc w:val="both"/>
        <w:rPr>
          <w:sz w:val="24"/>
        </w:rPr>
      </w:pPr>
      <w:r>
        <w:rPr>
          <w:sz w:val="24"/>
        </w:rPr>
        <w:t xml:space="preserve">From: Susan B. Student &lt;stude1sb@cmich.edu&gt; Subject: BIO580: questions on today’s lecture </w:t>
      </w:r>
    </w:p>
    <w:p w:rsidR="00444DFB" w:rsidRDefault="00444DFB" w:rsidP="00444DFB">
      <w:pPr>
        <w:jc w:val="both"/>
        <w:rPr>
          <w:b/>
          <w:sz w:val="24"/>
        </w:rPr>
      </w:pPr>
    </w:p>
    <w:p w:rsidR="00444DFB" w:rsidRDefault="00444DFB" w:rsidP="00444DFB">
      <w:pPr>
        <w:jc w:val="both"/>
        <w:rPr>
          <w:sz w:val="24"/>
        </w:rPr>
      </w:pPr>
      <w:r>
        <w:rPr>
          <w:b/>
          <w:sz w:val="24"/>
        </w:rPr>
        <w:t>Prerequisites</w:t>
      </w:r>
      <w:r>
        <w:rPr>
          <w:sz w:val="24"/>
        </w:rPr>
        <w:t xml:space="preserve">: BIO 208 (Microbiology) and </w:t>
      </w:r>
      <w:r w:rsidR="00022962">
        <w:rPr>
          <w:sz w:val="24"/>
        </w:rPr>
        <w:t>physiology</w:t>
      </w:r>
      <w:r>
        <w:rPr>
          <w:sz w:val="24"/>
        </w:rPr>
        <w:t>. BIO 324 (Cell Biology) is also recommended.</w:t>
      </w:r>
    </w:p>
    <w:p w:rsidR="00444DFB" w:rsidRDefault="00444DFB" w:rsidP="00444DFB">
      <w:pPr>
        <w:jc w:val="both"/>
        <w:rPr>
          <w:b/>
          <w:sz w:val="24"/>
        </w:rPr>
      </w:pPr>
    </w:p>
    <w:p w:rsidR="00444DFB" w:rsidRDefault="00444DFB" w:rsidP="00444DFB">
      <w:pPr>
        <w:jc w:val="both"/>
        <w:rPr>
          <w:b/>
          <w:sz w:val="24"/>
        </w:rPr>
      </w:pPr>
      <w:r>
        <w:rPr>
          <w:b/>
          <w:sz w:val="24"/>
        </w:rPr>
        <w:t xml:space="preserve">C. Required materials </w:t>
      </w:r>
    </w:p>
    <w:p w:rsidR="00A8071C" w:rsidRDefault="00444DFB" w:rsidP="00444DFB">
      <w:pPr>
        <w:jc w:val="both"/>
        <w:rPr>
          <w:sz w:val="24"/>
        </w:rPr>
      </w:pPr>
      <w:r>
        <w:rPr>
          <w:b/>
          <w:sz w:val="24"/>
        </w:rPr>
        <w:t>Textbook:</w:t>
      </w:r>
      <w:r>
        <w:rPr>
          <w:sz w:val="24"/>
        </w:rPr>
        <w:t xml:space="preserve"> </w:t>
      </w:r>
      <w:r w:rsidR="00EB3BE3">
        <w:rPr>
          <w:sz w:val="24"/>
        </w:rPr>
        <w:t>Goering, Dockrell, Zuckerman, Roitt, and Chiodini</w:t>
      </w:r>
      <w:r w:rsidR="00A8071C">
        <w:rPr>
          <w:sz w:val="24"/>
        </w:rPr>
        <w:t xml:space="preserve"> </w:t>
      </w:r>
      <w:r w:rsidR="007F1400">
        <w:rPr>
          <w:sz w:val="24"/>
        </w:rPr>
        <w:t>(2013)</w:t>
      </w:r>
      <w:r>
        <w:rPr>
          <w:sz w:val="24"/>
        </w:rPr>
        <w:t xml:space="preserve"> </w:t>
      </w:r>
      <w:r w:rsidR="00EB3BE3" w:rsidRPr="00EB3BE3">
        <w:rPr>
          <w:i/>
          <w:sz w:val="24"/>
        </w:rPr>
        <w:t xml:space="preserve">Mim’s </w:t>
      </w:r>
      <w:r>
        <w:rPr>
          <w:i/>
          <w:sz w:val="24"/>
        </w:rPr>
        <w:t xml:space="preserve">Medical Microbiology </w:t>
      </w:r>
      <w:r w:rsidR="00A8071C">
        <w:rPr>
          <w:i/>
          <w:sz w:val="24"/>
        </w:rPr>
        <w:t>5</w:t>
      </w:r>
      <w:r w:rsidR="00567F13">
        <w:rPr>
          <w:i/>
          <w:sz w:val="24"/>
        </w:rPr>
        <w:t xml:space="preserve">th </w:t>
      </w:r>
      <w:r>
        <w:rPr>
          <w:i/>
          <w:sz w:val="24"/>
        </w:rPr>
        <w:t>Ed</w:t>
      </w:r>
      <w:r>
        <w:rPr>
          <w:sz w:val="24"/>
        </w:rPr>
        <w:t xml:space="preserve">., </w:t>
      </w:r>
      <w:r w:rsidR="00A8071C">
        <w:rPr>
          <w:sz w:val="24"/>
        </w:rPr>
        <w:t>Elsevier. ISBN:978-0-7234-3601-0</w:t>
      </w:r>
      <w:r>
        <w:rPr>
          <w:sz w:val="24"/>
        </w:rPr>
        <w:t>.</w:t>
      </w:r>
    </w:p>
    <w:p w:rsidR="00A8071C" w:rsidRDefault="00444DFB" w:rsidP="00444DFB">
      <w:pPr>
        <w:jc w:val="both"/>
        <w:rPr>
          <w:sz w:val="24"/>
        </w:rPr>
      </w:pPr>
      <w:r>
        <w:rPr>
          <w:b/>
          <w:sz w:val="24"/>
        </w:rPr>
        <w:t>Lab Manual:</w:t>
      </w:r>
      <w:r>
        <w:rPr>
          <w:sz w:val="24"/>
        </w:rPr>
        <w:t xml:space="preserve"> Alm (20</w:t>
      </w:r>
      <w:r w:rsidR="008372F5">
        <w:rPr>
          <w:sz w:val="24"/>
        </w:rPr>
        <w:t>1</w:t>
      </w:r>
      <w:r w:rsidR="00022962">
        <w:rPr>
          <w:sz w:val="24"/>
        </w:rPr>
        <w:t>3</w:t>
      </w:r>
      <w:r>
        <w:rPr>
          <w:sz w:val="24"/>
        </w:rPr>
        <w:t>) Laboratory Manual of Diagnostic Microbiology. Course Pak.</w:t>
      </w:r>
    </w:p>
    <w:p w:rsidR="00A03583" w:rsidRPr="007F1400" w:rsidRDefault="00C058CD" w:rsidP="007F1400">
      <w:pPr>
        <w:rPr>
          <w:sz w:val="24"/>
          <w:szCs w:val="24"/>
        </w:rPr>
      </w:pPr>
      <w:r w:rsidRPr="00C058CD">
        <w:rPr>
          <w:b/>
          <w:sz w:val="24"/>
        </w:rPr>
        <w:t>Lecture Notes</w:t>
      </w:r>
      <w:r>
        <w:rPr>
          <w:sz w:val="24"/>
        </w:rPr>
        <w:t xml:space="preserve">: </w:t>
      </w:r>
      <w:r w:rsidR="00094743">
        <w:rPr>
          <w:sz w:val="24"/>
        </w:rPr>
        <w:t>Posted under Course Materials on Blackboard</w:t>
      </w:r>
    </w:p>
    <w:p w:rsidR="00022962" w:rsidRDefault="00022962" w:rsidP="00444DFB">
      <w:pPr>
        <w:jc w:val="both"/>
        <w:rPr>
          <w:b/>
          <w:sz w:val="24"/>
        </w:rPr>
      </w:pPr>
    </w:p>
    <w:p w:rsidR="00335794" w:rsidRDefault="00567F13" w:rsidP="00444DFB">
      <w:pPr>
        <w:jc w:val="both"/>
        <w:rPr>
          <w:sz w:val="24"/>
        </w:rPr>
      </w:pPr>
      <w:r>
        <w:rPr>
          <w:b/>
          <w:sz w:val="24"/>
        </w:rPr>
        <w:t xml:space="preserve">Access to </w:t>
      </w:r>
      <w:r w:rsidR="00191BAC">
        <w:rPr>
          <w:b/>
          <w:sz w:val="24"/>
        </w:rPr>
        <w:t>Internet</w:t>
      </w:r>
      <w:r>
        <w:rPr>
          <w:b/>
          <w:sz w:val="24"/>
        </w:rPr>
        <w:t xml:space="preserve">, Blackboard, </w:t>
      </w:r>
      <w:r w:rsidR="00444DFB">
        <w:rPr>
          <w:b/>
          <w:sz w:val="24"/>
        </w:rPr>
        <w:t xml:space="preserve">and an </w:t>
      </w:r>
      <w:r w:rsidR="00130C53">
        <w:rPr>
          <w:b/>
          <w:sz w:val="24"/>
        </w:rPr>
        <w:t>E</w:t>
      </w:r>
      <w:r w:rsidR="00444DFB">
        <w:rPr>
          <w:b/>
          <w:sz w:val="24"/>
        </w:rPr>
        <w:t>-mail account.</w:t>
      </w:r>
      <w:r w:rsidR="00444DFB">
        <w:rPr>
          <w:sz w:val="24"/>
        </w:rPr>
        <w:t xml:space="preserve"> I will be posting many class materials on </w:t>
      </w:r>
      <w:r w:rsidR="009777E6">
        <w:rPr>
          <w:sz w:val="24"/>
        </w:rPr>
        <w:t>Blackboard</w:t>
      </w:r>
      <w:r w:rsidR="00444DFB">
        <w:rPr>
          <w:sz w:val="24"/>
        </w:rPr>
        <w:t>, and expect every student to check for announcements</w:t>
      </w:r>
      <w:r w:rsidR="009777E6">
        <w:rPr>
          <w:sz w:val="24"/>
        </w:rPr>
        <w:t>/assignments</w:t>
      </w:r>
      <w:r w:rsidR="00444DFB">
        <w:rPr>
          <w:sz w:val="24"/>
        </w:rPr>
        <w:t xml:space="preserve"> a couple times a week. I can be reached more easily by e-mail than by any other method, and will reply to any concern or question you raise if you </w:t>
      </w:r>
      <w:r w:rsidR="006A6D80">
        <w:rPr>
          <w:sz w:val="24"/>
        </w:rPr>
        <w:t>reach me by e</w:t>
      </w:r>
      <w:r w:rsidR="00130C53">
        <w:rPr>
          <w:sz w:val="24"/>
        </w:rPr>
        <w:t>-</w:t>
      </w:r>
      <w:r w:rsidR="006A6D80">
        <w:rPr>
          <w:sz w:val="24"/>
        </w:rPr>
        <w:t>mail.</w:t>
      </w:r>
      <w:r w:rsidR="00C058CD">
        <w:rPr>
          <w:sz w:val="24"/>
        </w:rPr>
        <w:t xml:space="preserve"> </w:t>
      </w:r>
    </w:p>
    <w:p w:rsidR="009E6BDD" w:rsidRDefault="009E6BDD">
      <w:pPr>
        <w:rPr>
          <w:b/>
          <w:sz w:val="24"/>
        </w:rPr>
      </w:pPr>
      <w:r>
        <w:rPr>
          <w:b/>
          <w:sz w:val="24"/>
        </w:rPr>
        <w:br w:type="page"/>
      </w:r>
    </w:p>
    <w:p w:rsidR="00444DFB" w:rsidRDefault="00444DFB" w:rsidP="00444DFB">
      <w:pPr>
        <w:jc w:val="both"/>
        <w:rPr>
          <w:b/>
          <w:sz w:val="24"/>
        </w:rPr>
      </w:pPr>
      <w:r>
        <w:rPr>
          <w:b/>
          <w:sz w:val="24"/>
        </w:rPr>
        <w:lastRenderedPageBreak/>
        <w:t>D. Laboratory</w:t>
      </w:r>
    </w:p>
    <w:p w:rsidR="00335794" w:rsidRDefault="00444DFB" w:rsidP="00444DFB">
      <w:pPr>
        <w:jc w:val="both"/>
        <w:rPr>
          <w:b/>
          <w:sz w:val="24"/>
        </w:rPr>
      </w:pPr>
      <w:r>
        <w:rPr>
          <w:sz w:val="24"/>
        </w:rPr>
        <w:t>All organisms handled in the laboratory have the potential to cause illness, especially in compromised individuals (</w:t>
      </w:r>
      <w:r w:rsidR="00BD5FAE">
        <w:rPr>
          <w:sz w:val="24"/>
        </w:rPr>
        <w:t>at least</w:t>
      </w:r>
      <w:r>
        <w:rPr>
          <w:sz w:val="24"/>
        </w:rPr>
        <w:t xml:space="preserve"> half of the </w:t>
      </w:r>
      <w:r w:rsidR="00BD5FAE">
        <w:rPr>
          <w:sz w:val="24"/>
        </w:rPr>
        <w:t>microbes</w:t>
      </w:r>
      <w:r>
        <w:rPr>
          <w:sz w:val="24"/>
        </w:rPr>
        <w:t xml:space="preserve"> are classified as Biological Safety Level 2). Compromising conditions include cancer, chemotherapy, diabetes, HIV positivity, open wounds, pregnancy, steroid use, etc. See me if you have concerns about your safety in laboratory. All inquiries will be confidential.</w:t>
      </w:r>
    </w:p>
    <w:p w:rsidR="00335794" w:rsidRDefault="00335794" w:rsidP="00444DFB">
      <w:pPr>
        <w:jc w:val="both"/>
        <w:rPr>
          <w:b/>
          <w:sz w:val="24"/>
        </w:rPr>
      </w:pPr>
    </w:p>
    <w:p w:rsidR="00444DFB" w:rsidRDefault="00444DFB" w:rsidP="00444DFB">
      <w:pPr>
        <w:jc w:val="both"/>
        <w:rPr>
          <w:b/>
          <w:sz w:val="24"/>
        </w:rPr>
      </w:pPr>
      <w:r>
        <w:rPr>
          <w:b/>
          <w:sz w:val="24"/>
        </w:rPr>
        <w:t>E. Clinical Cases</w:t>
      </w:r>
    </w:p>
    <w:p w:rsidR="00444DFB" w:rsidRDefault="00444DFB" w:rsidP="00444DFB">
      <w:pPr>
        <w:jc w:val="both"/>
        <w:rPr>
          <w:sz w:val="24"/>
        </w:rPr>
      </w:pPr>
      <w:r>
        <w:rPr>
          <w:sz w:val="24"/>
        </w:rPr>
        <w:t xml:space="preserve">Three important skills in medical microbiology are problem-solving, interacting with other professionals, and written communication skills. Development of these skills is an objective in this course. Written communication skills will be developed throughout the semester in </w:t>
      </w:r>
      <w:r w:rsidR="00035505">
        <w:rPr>
          <w:sz w:val="24"/>
        </w:rPr>
        <w:t xml:space="preserve">concept checks and </w:t>
      </w:r>
      <w:r>
        <w:rPr>
          <w:sz w:val="24"/>
        </w:rPr>
        <w:t xml:space="preserve">essay exam questions. </w:t>
      </w:r>
      <w:r w:rsidR="00035505">
        <w:rPr>
          <w:sz w:val="24"/>
        </w:rPr>
        <w:t>Problem-solving and team work</w:t>
      </w:r>
      <w:r>
        <w:rPr>
          <w:sz w:val="24"/>
        </w:rPr>
        <w:t xml:space="preserve"> skills will </w:t>
      </w:r>
      <w:r w:rsidR="00035505">
        <w:rPr>
          <w:sz w:val="24"/>
        </w:rPr>
        <w:t xml:space="preserve">especially </w:t>
      </w:r>
      <w:r>
        <w:rPr>
          <w:sz w:val="24"/>
        </w:rPr>
        <w:t xml:space="preserve">be emphasized in the second half of the semester. For the first half of the semester, both the lecture and laboratory will emphasize basic concepts and </w:t>
      </w:r>
      <w:r w:rsidR="00035505">
        <w:rPr>
          <w:sz w:val="24"/>
        </w:rPr>
        <w:t>foundational techniques</w:t>
      </w:r>
      <w:r>
        <w:rPr>
          <w:sz w:val="24"/>
        </w:rPr>
        <w:t xml:space="preserve">. After Midterm, </w:t>
      </w:r>
      <w:r w:rsidR="00035505">
        <w:rPr>
          <w:sz w:val="24"/>
        </w:rPr>
        <w:t>skill sets</w:t>
      </w:r>
      <w:r>
        <w:rPr>
          <w:sz w:val="24"/>
        </w:rPr>
        <w:t xml:space="preserve"> will be integrated by way of clinical cases. Clinical cases will be handed out in lecture at the beginning of the week. </w:t>
      </w:r>
      <w:r w:rsidR="00E77FB6">
        <w:rPr>
          <w:sz w:val="24"/>
        </w:rPr>
        <w:t>C</w:t>
      </w:r>
      <w:r>
        <w:rPr>
          <w:sz w:val="24"/>
        </w:rPr>
        <w:t>ases will be accompanied by a clinical sample that you will work with in the laboratory. Case repor</w:t>
      </w:r>
      <w:r w:rsidR="00211D72">
        <w:rPr>
          <w:sz w:val="24"/>
        </w:rPr>
        <w:t>ts will be collected and graded rigorously</w:t>
      </w:r>
      <w:r>
        <w:rPr>
          <w:sz w:val="24"/>
        </w:rPr>
        <w:t>.</w:t>
      </w:r>
    </w:p>
    <w:p w:rsidR="00444DFB" w:rsidRDefault="00444DFB" w:rsidP="00444DFB">
      <w:pPr>
        <w:jc w:val="both"/>
        <w:rPr>
          <w:b/>
          <w:sz w:val="24"/>
        </w:rPr>
      </w:pPr>
    </w:p>
    <w:p w:rsidR="00191BAC" w:rsidRDefault="00191BAC" w:rsidP="00444DFB">
      <w:pPr>
        <w:jc w:val="both"/>
        <w:rPr>
          <w:b/>
          <w:sz w:val="24"/>
        </w:rPr>
      </w:pPr>
      <w:r>
        <w:rPr>
          <w:b/>
          <w:sz w:val="24"/>
        </w:rPr>
        <w:t>F. Late policy – to receive full credit, all assignments must be turned in on time.</w:t>
      </w:r>
    </w:p>
    <w:p w:rsidR="00191BAC" w:rsidRDefault="00191BAC" w:rsidP="00444DFB">
      <w:pPr>
        <w:jc w:val="both"/>
        <w:rPr>
          <w:b/>
          <w:sz w:val="24"/>
        </w:rPr>
      </w:pPr>
    </w:p>
    <w:p w:rsidR="00444DFB" w:rsidRDefault="00191BAC" w:rsidP="00444DFB">
      <w:pPr>
        <w:jc w:val="both"/>
        <w:rPr>
          <w:b/>
          <w:sz w:val="24"/>
        </w:rPr>
      </w:pPr>
      <w:r>
        <w:rPr>
          <w:b/>
          <w:sz w:val="24"/>
        </w:rPr>
        <w:t>G</w:t>
      </w:r>
      <w:r w:rsidR="00444DFB">
        <w:rPr>
          <w:b/>
          <w:sz w:val="24"/>
        </w:rPr>
        <w:t xml:space="preserve">. Reading </w:t>
      </w:r>
    </w:p>
    <w:p w:rsidR="00444DFB" w:rsidRDefault="00444DFB" w:rsidP="00444DFB">
      <w:pPr>
        <w:jc w:val="both"/>
        <w:rPr>
          <w:sz w:val="24"/>
        </w:rPr>
      </w:pPr>
      <w:r>
        <w:rPr>
          <w:sz w:val="24"/>
        </w:rPr>
        <w:t xml:space="preserve">Readings and lectures will complement each other — I cannot cover every detail in lecture, and </w:t>
      </w:r>
      <w:r w:rsidR="00035505">
        <w:rPr>
          <w:sz w:val="24"/>
        </w:rPr>
        <w:t xml:space="preserve">I </w:t>
      </w:r>
      <w:r>
        <w:rPr>
          <w:sz w:val="24"/>
        </w:rPr>
        <w:t xml:space="preserve">will expect you to obtain information from reading the text </w:t>
      </w:r>
      <w:r w:rsidR="00E77FB6">
        <w:rPr>
          <w:sz w:val="24"/>
        </w:rPr>
        <w:t>in addition to</w:t>
      </w:r>
      <w:r>
        <w:rPr>
          <w:sz w:val="24"/>
        </w:rPr>
        <w:t xml:space="preserve"> lecture. Don't fall behind! Try to read the assignment before each class, but at the very </w:t>
      </w:r>
      <w:r w:rsidR="00035505">
        <w:rPr>
          <w:sz w:val="24"/>
        </w:rPr>
        <w:t>least</w:t>
      </w:r>
      <w:r>
        <w:rPr>
          <w:sz w:val="24"/>
        </w:rPr>
        <w:t xml:space="preserve"> read it on the same day as the class.</w:t>
      </w:r>
    </w:p>
    <w:p w:rsidR="00444DFB" w:rsidRDefault="00444DFB" w:rsidP="00444DFB">
      <w:pPr>
        <w:jc w:val="both"/>
        <w:rPr>
          <w:b/>
          <w:sz w:val="24"/>
        </w:rPr>
      </w:pPr>
    </w:p>
    <w:p w:rsidR="00444DFB" w:rsidRDefault="00191BAC" w:rsidP="00444DFB">
      <w:pPr>
        <w:jc w:val="both"/>
        <w:rPr>
          <w:b/>
          <w:sz w:val="24"/>
        </w:rPr>
      </w:pPr>
      <w:r>
        <w:rPr>
          <w:b/>
          <w:sz w:val="24"/>
        </w:rPr>
        <w:t>H</w:t>
      </w:r>
      <w:r w:rsidR="00444DFB">
        <w:rPr>
          <w:b/>
          <w:sz w:val="24"/>
        </w:rPr>
        <w:t xml:space="preserve">. Grades </w:t>
      </w:r>
    </w:p>
    <w:p w:rsidR="00E77FB6" w:rsidRDefault="00E77FB6" w:rsidP="00444DFB">
      <w:pPr>
        <w:jc w:val="both"/>
        <w:rPr>
          <w:b/>
          <w:sz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290"/>
        <w:gridCol w:w="1782"/>
        <w:gridCol w:w="1782"/>
      </w:tblGrid>
      <w:tr w:rsidR="00444DFB" w:rsidTr="004F7BD3">
        <w:tc>
          <w:tcPr>
            <w:tcW w:w="3290" w:type="dxa"/>
          </w:tcPr>
          <w:p w:rsidR="00444DFB" w:rsidRDefault="009A143F" w:rsidP="005D5D42">
            <w:pPr>
              <w:jc w:val="both"/>
              <w:rPr>
                <w:sz w:val="24"/>
              </w:rPr>
            </w:pPr>
            <w:r>
              <w:rPr>
                <w:sz w:val="24"/>
              </w:rPr>
              <w:fldChar w:fldCharType="begin"/>
            </w:r>
            <w:r w:rsidR="00444DFB">
              <w:rPr>
                <w:sz w:val="24"/>
              </w:rPr>
              <w:instrText>PRIVATE</w:instrText>
            </w:r>
            <w:r>
              <w:rPr>
                <w:sz w:val="24"/>
              </w:rPr>
              <w:fldChar w:fldCharType="end"/>
            </w:r>
            <w:r w:rsidR="00444DFB">
              <w:rPr>
                <w:sz w:val="24"/>
              </w:rPr>
              <w:t> </w:t>
            </w:r>
            <w:r w:rsidR="005D5D42">
              <w:rPr>
                <w:b/>
                <w:sz w:val="24"/>
              </w:rPr>
              <w:t>Grading</w:t>
            </w:r>
            <w:r w:rsidR="005D5D42">
              <w:rPr>
                <w:sz w:val="24"/>
              </w:rPr>
              <w:t>:</w:t>
            </w:r>
          </w:p>
        </w:tc>
        <w:tc>
          <w:tcPr>
            <w:tcW w:w="1782" w:type="dxa"/>
          </w:tcPr>
          <w:p w:rsidR="00444DFB" w:rsidRDefault="00444DFB" w:rsidP="00444DFB">
            <w:pPr>
              <w:jc w:val="center"/>
              <w:rPr>
                <w:sz w:val="24"/>
              </w:rPr>
            </w:pPr>
            <w:r>
              <w:rPr>
                <w:sz w:val="24"/>
              </w:rPr>
              <w:t>Undergraduates</w:t>
            </w:r>
          </w:p>
        </w:tc>
        <w:tc>
          <w:tcPr>
            <w:tcW w:w="1782" w:type="dxa"/>
          </w:tcPr>
          <w:p w:rsidR="00444DFB" w:rsidRDefault="00444DFB" w:rsidP="00444DFB">
            <w:pPr>
              <w:jc w:val="center"/>
              <w:rPr>
                <w:sz w:val="24"/>
              </w:rPr>
            </w:pPr>
            <w:r>
              <w:rPr>
                <w:sz w:val="24"/>
              </w:rPr>
              <w:t>Graduates</w:t>
            </w:r>
            <w:r w:rsidR="00EB3BE3">
              <w:rPr>
                <w:sz w:val="24"/>
              </w:rPr>
              <w:t>**</w:t>
            </w:r>
          </w:p>
        </w:tc>
      </w:tr>
      <w:tr w:rsidR="0070040D" w:rsidTr="004F7BD3">
        <w:tc>
          <w:tcPr>
            <w:tcW w:w="3290" w:type="dxa"/>
          </w:tcPr>
          <w:p w:rsidR="005D5D42" w:rsidRDefault="005D5D42" w:rsidP="00444DFB">
            <w:pPr>
              <w:jc w:val="both"/>
              <w:rPr>
                <w:sz w:val="24"/>
              </w:rPr>
            </w:pPr>
            <w:r>
              <w:rPr>
                <w:sz w:val="24"/>
              </w:rPr>
              <w:t>1</w:t>
            </w:r>
            <w:r w:rsidRPr="005D5D42">
              <w:rPr>
                <w:sz w:val="24"/>
                <w:vertAlign w:val="superscript"/>
              </w:rPr>
              <w:t>st</w:t>
            </w:r>
            <w:r>
              <w:rPr>
                <w:sz w:val="24"/>
              </w:rPr>
              <w:t xml:space="preserve"> half</w:t>
            </w:r>
          </w:p>
          <w:p w:rsidR="0070040D" w:rsidRDefault="005D5D42" w:rsidP="005E02BB">
            <w:pPr>
              <w:ind w:firstLine="345"/>
              <w:jc w:val="both"/>
              <w:rPr>
                <w:sz w:val="24"/>
              </w:rPr>
            </w:pPr>
            <w:r>
              <w:rPr>
                <w:sz w:val="24"/>
              </w:rPr>
              <w:t>Quizzes</w:t>
            </w:r>
            <w:r w:rsidR="00035505">
              <w:rPr>
                <w:sz w:val="24"/>
              </w:rPr>
              <w:t xml:space="preserve"> </w:t>
            </w:r>
          </w:p>
        </w:tc>
        <w:tc>
          <w:tcPr>
            <w:tcW w:w="1782" w:type="dxa"/>
          </w:tcPr>
          <w:p w:rsidR="005D5D42" w:rsidRDefault="005D5D42" w:rsidP="00444DFB">
            <w:pPr>
              <w:jc w:val="both"/>
              <w:rPr>
                <w:sz w:val="24"/>
              </w:rPr>
            </w:pPr>
          </w:p>
          <w:p w:rsidR="0070040D" w:rsidRDefault="005D5D42" w:rsidP="00444DFB">
            <w:pPr>
              <w:jc w:val="both"/>
              <w:rPr>
                <w:sz w:val="24"/>
              </w:rPr>
            </w:pPr>
            <w:r>
              <w:rPr>
                <w:sz w:val="24"/>
              </w:rPr>
              <w:t>5</w:t>
            </w:r>
            <w:r w:rsidR="0070040D">
              <w:rPr>
                <w:sz w:val="24"/>
              </w:rPr>
              <w:t>%</w:t>
            </w:r>
          </w:p>
        </w:tc>
        <w:tc>
          <w:tcPr>
            <w:tcW w:w="1782" w:type="dxa"/>
          </w:tcPr>
          <w:p w:rsidR="005D5D42" w:rsidRDefault="005D5D42" w:rsidP="00444DFB">
            <w:pPr>
              <w:jc w:val="both"/>
              <w:rPr>
                <w:sz w:val="24"/>
              </w:rPr>
            </w:pPr>
          </w:p>
          <w:p w:rsidR="0070040D" w:rsidRDefault="005D5D42" w:rsidP="00444DFB">
            <w:pPr>
              <w:jc w:val="both"/>
              <w:rPr>
                <w:sz w:val="24"/>
              </w:rPr>
            </w:pPr>
            <w:r>
              <w:rPr>
                <w:sz w:val="24"/>
              </w:rPr>
              <w:t>3</w:t>
            </w:r>
            <w:r w:rsidR="0070040D">
              <w:rPr>
                <w:sz w:val="24"/>
              </w:rPr>
              <w:t>%</w:t>
            </w:r>
          </w:p>
        </w:tc>
      </w:tr>
      <w:tr w:rsidR="00444DFB" w:rsidTr="004F7BD3">
        <w:tc>
          <w:tcPr>
            <w:tcW w:w="3290" w:type="dxa"/>
          </w:tcPr>
          <w:p w:rsidR="00444DFB" w:rsidRDefault="005D5D42" w:rsidP="005E02BB">
            <w:pPr>
              <w:ind w:firstLine="345"/>
              <w:jc w:val="both"/>
              <w:rPr>
                <w:sz w:val="24"/>
              </w:rPr>
            </w:pPr>
            <w:r>
              <w:rPr>
                <w:sz w:val="24"/>
              </w:rPr>
              <w:t>Concept checks</w:t>
            </w:r>
            <w:r w:rsidR="00035505">
              <w:rPr>
                <w:sz w:val="24"/>
              </w:rPr>
              <w:t xml:space="preserve"> </w:t>
            </w:r>
          </w:p>
        </w:tc>
        <w:tc>
          <w:tcPr>
            <w:tcW w:w="1782" w:type="dxa"/>
          </w:tcPr>
          <w:p w:rsidR="00444DFB" w:rsidRDefault="00444DFB" w:rsidP="0070040D">
            <w:pPr>
              <w:jc w:val="both"/>
              <w:rPr>
                <w:sz w:val="24"/>
              </w:rPr>
            </w:pPr>
            <w:r>
              <w:rPr>
                <w:sz w:val="24"/>
              </w:rPr>
              <w:t>1</w:t>
            </w:r>
            <w:r w:rsidR="005D5D42">
              <w:rPr>
                <w:sz w:val="24"/>
              </w:rPr>
              <w:t>0</w:t>
            </w:r>
            <w:r>
              <w:rPr>
                <w:sz w:val="24"/>
              </w:rPr>
              <w:t>%</w:t>
            </w:r>
            <w:r>
              <w:rPr>
                <w:sz w:val="24"/>
              </w:rPr>
              <w:tab/>
            </w:r>
          </w:p>
        </w:tc>
        <w:tc>
          <w:tcPr>
            <w:tcW w:w="1782" w:type="dxa"/>
          </w:tcPr>
          <w:p w:rsidR="00444DFB" w:rsidRDefault="00035505" w:rsidP="00444DFB">
            <w:pPr>
              <w:jc w:val="both"/>
              <w:rPr>
                <w:sz w:val="24"/>
              </w:rPr>
            </w:pPr>
            <w:r>
              <w:rPr>
                <w:sz w:val="24"/>
              </w:rPr>
              <w:t>7</w:t>
            </w:r>
            <w:r w:rsidR="00444DFB">
              <w:rPr>
                <w:sz w:val="24"/>
              </w:rPr>
              <w:t>%</w:t>
            </w:r>
          </w:p>
        </w:tc>
      </w:tr>
      <w:tr w:rsidR="00444DFB" w:rsidTr="004F7BD3">
        <w:tc>
          <w:tcPr>
            <w:tcW w:w="3290" w:type="dxa"/>
          </w:tcPr>
          <w:p w:rsidR="00444DFB" w:rsidRDefault="00444DFB" w:rsidP="005D5D42">
            <w:pPr>
              <w:ind w:firstLine="345"/>
              <w:jc w:val="both"/>
              <w:rPr>
                <w:sz w:val="24"/>
              </w:rPr>
            </w:pPr>
            <w:r>
              <w:rPr>
                <w:sz w:val="24"/>
              </w:rPr>
              <w:t>Test One</w:t>
            </w:r>
            <w:r>
              <w:rPr>
                <w:sz w:val="24"/>
              </w:rPr>
              <w:tab/>
            </w:r>
          </w:p>
        </w:tc>
        <w:tc>
          <w:tcPr>
            <w:tcW w:w="1782" w:type="dxa"/>
          </w:tcPr>
          <w:p w:rsidR="00444DFB" w:rsidRDefault="00F50F49" w:rsidP="00444DFB">
            <w:pPr>
              <w:jc w:val="both"/>
              <w:rPr>
                <w:sz w:val="24"/>
              </w:rPr>
            </w:pPr>
            <w:r>
              <w:rPr>
                <w:sz w:val="24"/>
              </w:rPr>
              <w:t>15</w:t>
            </w:r>
            <w:r w:rsidR="00444DFB">
              <w:rPr>
                <w:sz w:val="24"/>
              </w:rPr>
              <w:t>%</w:t>
            </w:r>
            <w:r w:rsidR="00444DFB">
              <w:rPr>
                <w:sz w:val="24"/>
              </w:rPr>
              <w:tab/>
            </w:r>
            <w:r w:rsidR="00444DFB">
              <w:rPr>
                <w:sz w:val="24"/>
              </w:rPr>
              <w:tab/>
            </w:r>
          </w:p>
        </w:tc>
        <w:tc>
          <w:tcPr>
            <w:tcW w:w="1782" w:type="dxa"/>
          </w:tcPr>
          <w:p w:rsidR="00444DFB" w:rsidRDefault="00035505" w:rsidP="00444DFB">
            <w:pPr>
              <w:jc w:val="both"/>
              <w:rPr>
                <w:sz w:val="24"/>
              </w:rPr>
            </w:pPr>
            <w:r>
              <w:rPr>
                <w:sz w:val="24"/>
              </w:rPr>
              <w:t>15</w:t>
            </w:r>
            <w:r w:rsidR="00444DFB">
              <w:rPr>
                <w:sz w:val="24"/>
              </w:rPr>
              <w:t>%</w:t>
            </w:r>
          </w:p>
        </w:tc>
      </w:tr>
      <w:tr w:rsidR="00444DFB" w:rsidTr="004F7BD3">
        <w:tc>
          <w:tcPr>
            <w:tcW w:w="3290" w:type="dxa"/>
          </w:tcPr>
          <w:p w:rsidR="00444DFB" w:rsidRDefault="00444DFB" w:rsidP="005D5D42">
            <w:pPr>
              <w:ind w:firstLine="345"/>
              <w:jc w:val="both"/>
              <w:rPr>
                <w:sz w:val="24"/>
              </w:rPr>
            </w:pPr>
            <w:r>
              <w:rPr>
                <w:sz w:val="24"/>
              </w:rPr>
              <w:t>Test Two</w:t>
            </w:r>
            <w:r>
              <w:rPr>
                <w:sz w:val="24"/>
              </w:rPr>
              <w:tab/>
            </w:r>
          </w:p>
        </w:tc>
        <w:tc>
          <w:tcPr>
            <w:tcW w:w="1782" w:type="dxa"/>
          </w:tcPr>
          <w:p w:rsidR="00444DFB" w:rsidRDefault="005D5D42" w:rsidP="00444DFB">
            <w:pPr>
              <w:jc w:val="both"/>
              <w:rPr>
                <w:sz w:val="24"/>
              </w:rPr>
            </w:pPr>
            <w:r>
              <w:rPr>
                <w:sz w:val="24"/>
              </w:rPr>
              <w:t>20</w:t>
            </w:r>
            <w:r w:rsidR="00444DFB">
              <w:rPr>
                <w:sz w:val="24"/>
              </w:rPr>
              <w:t>%</w:t>
            </w:r>
          </w:p>
        </w:tc>
        <w:tc>
          <w:tcPr>
            <w:tcW w:w="1782" w:type="dxa"/>
          </w:tcPr>
          <w:p w:rsidR="00444DFB" w:rsidRDefault="00035505" w:rsidP="005D5D42">
            <w:pPr>
              <w:jc w:val="both"/>
              <w:rPr>
                <w:sz w:val="24"/>
              </w:rPr>
            </w:pPr>
            <w:r>
              <w:rPr>
                <w:sz w:val="24"/>
              </w:rPr>
              <w:t>20</w:t>
            </w:r>
            <w:r w:rsidR="00444DFB">
              <w:rPr>
                <w:sz w:val="24"/>
              </w:rPr>
              <w:t>%</w:t>
            </w:r>
          </w:p>
        </w:tc>
      </w:tr>
      <w:tr w:rsidR="00444DFB" w:rsidTr="004F7BD3">
        <w:tc>
          <w:tcPr>
            <w:tcW w:w="3290" w:type="dxa"/>
          </w:tcPr>
          <w:p w:rsidR="005D5D42" w:rsidRDefault="005D5D42" w:rsidP="00444DFB">
            <w:pPr>
              <w:jc w:val="both"/>
              <w:rPr>
                <w:sz w:val="24"/>
              </w:rPr>
            </w:pPr>
            <w:r>
              <w:rPr>
                <w:sz w:val="24"/>
              </w:rPr>
              <w:t>2</w:t>
            </w:r>
            <w:r w:rsidRPr="005D5D42">
              <w:rPr>
                <w:sz w:val="24"/>
                <w:vertAlign w:val="superscript"/>
              </w:rPr>
              <w:t>nd</w:t>
            </w:r>
            <w:r>
              <w:rPr>
                <w:sz w:val="24"/>
              </w:rPr>
              <w:t xml:space="preserve"> half</w:t>
            </w:r>
          </w:p>
          <w:p w:rsidR="00444DFB" w:rsidRDefault="005D5D42" w:rsidP="005E02BB">
            <w:pPr>
              <w:ind w:firstLine="345"/>
              <w:jc w:val="both"/>
              <w:rPr>
                <w:sz w:val="24"/>
              </w:rPr>
            </w:pPr>
            <w:r>
              <w:rPr>
                <w:sz w:val="24"/>
              </w:rPr>
              <w:t>Quizzes</w:t>
            </w:r>
            <w:r w:rsidR="00035505">
              <w:rPr>
                <w:sz w:val="24"/>
              </w:rPr>
              <w:t xml:space="preserve"> </w:t>
            </w:r>
          </w:p>
        </w:tc>
        <w:tc>
          <w:tcPr>
            <w:tcW w:w="1782" w:type="dxa"/>
          </w:tcPr>
          <w:p w:rsidR="00444DFB" w:rsidRDefault="00444DFB" w:rsidP="00444DFB">
            <w:pPr>
              <w:jc w:val="both"/>
              <w:rPr>
                <w:sz w:val="24"/>
              </w:rPr>
            </w:pPr>
          </w:p>
          <w:p w:rsidR="005D5D42" w:rsidRDefault="005D5D42" w:rsidP="00444DFB">
            <w:pPr>
              <w:jc w:val="both"/>
              <w:rPr>
                <w:sz w:val="24"/>
              </w:rPr>
            </w:pPr>
            <w:r>
              <w:rPr>
                <w:sz w:val="24"/>
              </w:rPr>
              <w:t>10%</w:t>
            </w:r>
          </w:p>
        </w:tc>
        <w:tc>
          <w:tcPr>
            <w:tcW w:w="1782" w:type="dxa"/>
          </w:tcPr>
          <w:p w:rsidR="00444DFB" w:rsidRDefault="00444DFB" w:rsidP="00444DFB">
            <w:pPr>
              <w:jc w:val="both"/>
              <w:rPr>
                <w:sz w:val="24"/>
              </w:rPr>
            </w:pPr>
          </w:p>
          <w:p w:rsidR="005D5D42" w:rsidRDefault="00035505" w:rsidP="00444DFB">
            <w:pPr>
              <w:jc w:val="both"/>
              <w:rPr>
                <w:sz w:val="24"/>
              </w:rPr>
            </w:pPr>
            <w:r>
              <w:rPr>
                <w:sz w:val="24"/>
              </w:rPr>
              <w:t>5</w:t>
            </w:r>
            <w:r w:rsidR="005D5D42">
              <w:rPr>
                <w:sz w:val="24"/>
              </w:rPr>
              <w:t>%</w:t>
            </w:r>
          </w:p>
        </w:tc>
      </w:tr>
      <w:tr w:rsidR="005D5D42" w:rsidTr="004F7BD3">
        <w:tc>
          <w:tcPr>
            <w:tcW w:w="3290" w:type="dxa"/>
          </w:tcPr>
          <w:p w:rsidR="005D5D42" w:rsidRDefault="005D5D42" w:rsidP="005E02BB">
            <w:pPr>
              <w:ind w:firstLine="345"/>
              <w:jc w:val="both"/>
              <w:rPr>
                <w:sz w:val="24"/>
              </w:rPr>
            </w:pPr>
            <w:r>
              <w:rPr>
                <w:sz w:val="24"/>
              </w:rPr>
              <w:t>Case Reports</w:t>
            </w:r>
          </w:p>
        </w:tc>
        <w:tc>
          <w:tcPr>
            <w:tcW w:w="1782" w:type="dxa"/>
          </w:tcPr>
          <w:p w:rsidR="005D5D42" w:rsidRDefault="005D5D42" w:rsidP="00444DFB">
            <w:pPr>
              <w:jc w:val="both"/>
              <w:rPr>
                <w:sz w:val="24"/>
              </w:rPr>
            </w:pPr>
            <w:r>
              <w:rPr>
                <w:sz w:val="24"/>
              </w:rPr>
              <w:t>25%</w:t>
            </w:r>
          </w:p>
        </w:tc>
        <w:tc>
          <w:tcPr>
            <w:tcW w:w="1782" w:type="dxa"/>
          </w:tcPr>
          <w:p w:rsidR="005D5D42" w:rsidRDefault="005D5D42" w:rsidP="00035505">
            <w:pPr>
              <w:jc w:val="both"/>
              <w:rPr>
                <w:sz w:val="24"/>
              </w:rPr>
            </w:pPr>
            <w:r>
              <w:rPr>
                <w:sz w:val="24"/>
              </w:rPr>
              <w:t>2</w:t>
            </w:r>
            <w:r w:rsidR="00035505">
              <w:rPr>
                <w:sz w:val="24"/>
              </w:rPr>
              <w:t>5</w:t>
            </w:r>
            <w:r>
              <w:rPr>
                <w:sz w:val="24"/>
              </w:rPr>
              <w:t>%</w:t>
            </w:r>
          </w:p>
        </w:tc>
      </w:tr>
      <w:tr w:rsidR="005D5D42" w:rsidTr="004F7BD3">
        <w:tc>
          <w:tcPr>
            <w:tcW w:w="3290" w:type="dxa"/>
          </w:tcPr>
          <w:p w:rsidR="005D5D42" w:rsidRDefault="005D5D42" w:rsidP="005D5D42">
            <w:pPr>
              <w:ind w:firstLine="345"/>
              <w:jc w:val="both"/>
              <w:rPr>
                <w:sz w:val="24"/>
              </w:rPr>
            </w:pPr>
            <w:r>
              <w:rPr>
                <w:sz w:val="24"/>
              </w:rPr>
              <w:t>Comprehensive Final</w:t>
            </w:r>
          </w:p>
        </w:tc>
        <w:tc>
          <w:tcPr>
            <w:tcW w:w="1782" w:type="dxa"/>
          </w:tcPr>
          <w:p w:rsidR="005D5D42" w:rsidRDefault="005D5D42" w:rsidP="00444DFB">
            <w:pPr>
              <w:jc w:val="both"/>
              <w:rPr>
                <w:sz w:val="24"/>
              </w:rPr>
            </w:pPr>
            <w:r>
              <w:rPr>
                <w:sz w:val="24"/>
              </w:rPr>
              <w:t>15%</w:t>
            </w:r>
          </w:p>
        </w:tc>
        <w:tc>
          <w:tcPr>
            <w:tcW w:w="1782" w:type="dxa"/>
          </w:tcPr>
          <w:p w:rsidR="005D5D42" w:rsidRDefault="005D5D42" w:rsidP="00035505">
            <w:pPr>
              <w:jc w:val="both"/>
              <w:rPr>
                <w:sz w:val="24"/>
              </w:rPr>
            </w:pPr>
            <w:r>
              <w:rPr>
                <w:sz w:val="24"/>
              </w:rPr>
              <w:t>1</w:t>
            </w:r>
            <w:r w:rsidR="00035505">
              <w:rPr>
                <w:sz w:val="24"/>
              </w:rPr>
              <w:t>5</w:t>
            </w:r>
            <w:r>
              <w:rPr>
                <w:sz w:val="24"/>
              </w:rPr>
              <w:t>%</w:t>
            </w:r>
          </w:p>
        </w:tc>
      </w:tr>
      <w:tr w:rsidR="00444DFB" w:rsidTr="004F7BD3">
        <w:tc>
          <w:tcPr>
            <w:tcW w:w="3290" w:type="dxa"/>
          </w:tcPr>
          <w:p w:rsidR="00444DFB" w:rsidRDefault="00444DFB" w:rsidP="00444DFB">
            <w:pPr>
              <w:rPr>
                <w:sz w:val="24"/>
              </w:rPr>
            </w:pPr>
            <w:r>
              <w:rPr>
                <w:sz w:val="24"/>
              </w:rPr>
              <w:t>Additional Required Elements</w:t>
            </w:r>
          </w:p>
        </w:tc>
        <w:tc>
          <w:tcPr>
            <w:tcW w:w="1782" w:type="dxa"/>
          </w:tcPr>
          <w:p w:rsidR="00444DFB" w:rsidRDefault="00444DFB" w:rsidP="00035505">
            <w:pPr>
              <w:rPr>
                <w:sz w:val="24"/>
              </w:rPr>
            </w:pPr>
            <w:r>
              <w:rPr>
                <w:sz w:val="24"/>
              </w:rPr>
              <w:t> </w:t>
            </w:r>
            <w:r w:rsidR="00035505">
              <w:rPr>
                <w:sz w:val="24"/>
              </w:rPr>
              <w:t>none</w:t>
            </w:r>
          </w:p>
        </w:tc>
        <w:tc>
          <w:tcPr>
            <w:tcW w:w="1782" w:type="dxa"/>
          </w:tcPr>
          <w:p w:rsidR="00444DFB" w:rsidRDefault="00444DFB" w:rsidP="00035505">
            <w:pPr>
              <w:jc w:val="both"/>
              <w:rPr>
                <w:sz w:val="24"/>
              </w:rPr>
            </w:pPr>
            <w:r w:rsidRPr="00035505">
              <w:rPr>
                <w:sz w:val="24"/>
              </w:rPr>
              <w:t>1</w:t>
            </w:r>
            <w:r w:rsidR="00035505" w:rsidRPr="00035505">
              <w:rPr>
                <w:sz w:val="24"/>
              </w:rPr>
              <w:t>0</w:t>
            </w:r>
            <w:r w:rsidRPr="00035505">
              <w:rPr>
                <w:sz w:val="24"/>
              </w:rPr>
              <w:t>%</w:t>
            </w:r>
          </w:p>
        </w:tc>
      </w:tr>
    </w:tbl>
    <w:p w:rsidR="00444DFB" w:rsidRPr="00EB3BE3" w:rsidRDefault="00EB3BE3" w:rsidP="00444DFB">
      <w:pPr>
        <w:jc w:val="both"/>
        <w:rPr>
          <w:sz w:val="24"/>
        </w:rPr>
      </w:pPr>
      <w:r w:rsidRPr="00EB3BE3">
        <w:rPr>
          <w:sz w:val="24"/>
        </w:rPr>
        <w:t xml:space="preserve">** Expectations for graduate student performance will be </w:t>
      </w:r>
      <w:r w:rsidR="0081640B">
        <w:rPr>
          <w:sz w:val="24"/>
        </w:rPr>
        <w:t xml:space="preserve">higher, </w:t>
      </w:r>
      <w:r w:rsidRPr="00EB3BE3">
        <w:rPr>
          <w:sz w:val="24"/>
        </w:rPr>
        <w:t>in accordance with their advanced academic standing</w:t>
      </w:r>
    </w:p>
    <w:p w:rsidR="00EB3BE3" w:rsidRDefault="00EB3BE3" w:rsidP="00444DFB">
      <w:pPr>
        <w:jc w:val="both"/>
        <w:rPr>
          <w:b/>
          <w:sz w:val="24"/>
        </w:rPr>
      </w:pPr>
    </w:p>
    <w:p w:rsidR="00444DFB" w:rsidRDefault="00444DFB" w:rsidP="00444DFB">
      <w:pPr>
        <w:jc w:val="both"/>
        <w:rPr>
          <w:sz w:val="24"/>
        </w:rPr>
      </w:pPr>
      <w:r>
        <w:rPr>
          <w:b/>
          <w:sz w:val="24"/>
        </w:rPr>
        <w:t>Grading Scale</w:t>
      </w:r>
      <w:r>
        <w:rPr>
          <w:sz w:val="24"/>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290"/>
        <w:gridCol w:w="3564"/>
      </w:tblGrid>
      <w:tr w:rsidR="00444DFB" w:rsidTr="004F7BD3">
        <w:tc>
          <w:tcPr>
            <w:tcW w:w="3290" w:type="dxa"/>
          </w:tcPr>
          <w:p w:rsidR="00444DFB" w:rsidRDefault="009A143F" w:rsidP="00444DFB">
            <w:pPr>
              <w:jc w:val="both"/>
              <w:rPr>
                <w:sz w:val="24"/>
              </w:rPr>
            </w:pPr>
            <w:r>
              <w:rPr>
                <w:sz w:val="24"/>
              </w:rPr>
              <w:fldChar w:fldCharType="begin"/>
            </w:r>
            <w:r w:rsidR="00444DFB">
              <w:rPr>
                <w:sz w:val="24"/>
              </w:rPr>
              <w:instrText>PRIVATE</w:instrText>
            </w:r>
            <w:r>
              <w:rPr>
                <w:sz w:val="24"/>
              </w:rPr>
              <w:fldChar w:fldCharType="end"/>
            </w:r>
            <w:r w:rsidR="00444DFB">
              <w:rPr>
                <w:sz w:val="24"/>
              </w:rPr>
              <w:t>94+ = A</w:t>
            </w:r>
          </w:p>
        </w:tc>
        <w:tc>
          <w:tcPr>
            <w:tcW w:w="3564" w:type="dxa"/>
          </w:tcPr>
          <w:p w:rsidR="00444DFB" w:rsidRDefault="00444DFB" w:rsidP="00444DFB">
            <w:pPr>
              <w:jc w:val="both"/>
              <w:rPr>
                <w:sz w:val="24"/>
              </w:rPr>
            </w:pPr>
            <w:r>
              <w:rPr>
                <w:sz w:val="24"/>
              </w:rPr>
              <w:t>80-83.9 = B-</w:t>
            </w:r>
          </w:p>
        </w:tc>
      </w:tr>
      <w:tr w:rsidR="00444DFB" w:rsidTr="004F7BD3">
        <w:tc>
          <w:tcPr>
            <w:tcW w:w="3290" w:type="dxa"/>
          </w:tcPr>
          <w:p w:rsidR="00444DFB" w:rsidRDefault="00444DFB" w:rsidP="00444DFB">
            <w:pPr>
              <w:jc w:val="both"/>
              <w:rPr>
                <w:sz w:val="24"/>
              </w:rPr>
            </w:pPr>
            <w:r>
              <w:rPr>
                <w:sz w:val="24"/>
              </w:rPr>
              <w:t>90-93.9 = A-</w:t>
            </w:r>
          </w:p>
        </w:tc>
        <w:tc>
          <w:tcPr>
            <w:tcW w:w="3564" w:type="dxa"/>
          </w:tcPr>
          <w:p w:rsidR="00444DFB" w:rsidRDefault="00444DFB" w:rsidP="00444DFB">
            <w:pPr>
              <w:jc w:val="both"/>
              <w:rPr>
                <w:sz w:val="24"/>
              </w:rPr>
            </w:pPr>
            <w:r>
              <w:rPr>
                <w:sz w:val="24"/>
              </w:rPr>
              <w:t>77-79.9 = C+</w:t>
            </w:r>
          </w:p>
        </w:tc>
      </w:tr>
      <w:tr w:rsidR="00444DFB" w:rsidTr="004F7BD3">
        <w:tc>
          <w:tcPr>
            <w:tcW w:w="3290" w:type="dxa"/>
          </w:tcPr>
          <w:p w:rsidR="00444DFB" w:rsidRDefault="00444DFB" w:rsidP="00444DFB">
            <w:pPr>
              <w:jc w:val="both"/>
              <w:rPr>
                <w:sz w:val="24"/>
              </w:rPr>
            </w:pPr>
            <w:r>
              <w:rPr>
                <w:sz w:val="24"/>
              </w:rPr>
              <w:t xml:space="preserve">87-89.9 = B+ </w:t>
            </w:r>
            <w:r>
              <w:rPr>
                <w:sz w:val="24"/>
              </w:rPr>
              <w:tab/>
            </w:r>
          </w:p>
        </w:tc>
        <w:tc>
          <w:tcPr>
            <w:tcW w:w="3564" w:type="dxa"/>
          </w:tcPr>
          <w:p w:rsidR="00444DFB" w:rsidRDefault="00444DFB" w:rsidP="00444DFB">
            <w:pPr>
              <w:jc w:val="both"/>
              <w:rPr>
                <w:sz w:val="24"/>
              </w:rPr>
            </w:pPr>
            <w:r>
              <w:rPr>
                <w:sz w:val="24"/>
              </w:rPr>
              <w:t>74-76.9 = C</w:t>
            </w:r>
          </w:p>
        </w:tc>
      </w:tr>
      <w:tr w:rsidR="00444DFB" w:rsidTr="004F7BD3">
        <w:tc>
          <w:tcPr>
            <w:tcW w:w="3290" w:type="dxa"/>
          </w:tcPr>
          <w:p w:rsidR="00444DFB" w:rsidRDefault="00444DFB" w:rsidP="00444DFB">
            <w:pPr>
              <w:jc w:val="both"/>
              <w:rPr>
                <w:sz w:val="24"/>
              </w:rPr>
            </w:pPr>
            <w:r>
              <w:rPr>
                <w:sz w:val="24"/>
              </w:rPr>
              <w:t>84-86.9 = B</w:t>
            </w:r>
          </w:p>
        </w:tc>
        <w:tc>
          <w:tcPr>
            <w:tcW w:w="3564" w:type="dxa"/>
          </w:tcPr>
          <w:p w:rsidR="00444DFB" w:rsidRDefault="00444DFB" w:rsidP="00444DFB">
            <w:pPr>
              <w:jc w:val="both"/>
              <w:rPr>
                <w:sz w:val="24"/>
              </w:rPr>
            </w:pPr>
            <w:r>
              <w:rPr>
                <w:sz w:val="24"/>
              </w:rPr>
              <w:t>70-73.9 = C-</w:t>
            </w:r>
          </w:p>
        </w:tc>
      </w:tr>
    </w:tbl>
    <w:p w:rsidR="00444DFB" w:rsidRDefault="00444DFB" w:rsidP="00444DFB">
      <w:pPr>
        <w:jc w:val="both"/>
        <w:rPr>
          <w:sz w:val="24"/>
        </w:rPr>
      </w:pPr>
      <w:r>
        <w:rPr>
          <w:b/>
          <w:sz w:val="24"/>
        </w:rPr>
        <w:lastRenderedPageBreak/>
        <w:t>H. Students requiring accommodations</w:t>
      </w:r>
      <w:r>
        <w:rPr>
          <w:sz w:val="24"/>
        </w:rPr>
        <w:t xml:space="preserve"> </w:t>
      </w:r>
    </w:p>
    <w:p w:rsidR="00444DFB" w:rsidRDefault="00444DFB" w:rsidP="00444DFB">
      <w:pPr>
        <w:jc w:val="both"/>
        <w:rPr>
          <w:sz w:val="24"/>
        </w:rPr>
      </w:pPr>
      <w:r>
        <w:rPr>
          <w:sz w:val="24"/>
        </w:rPr>
        <w:t>CMU provides students with disabilities reasonable accommodation to participate in educational programs, activities or services. Students with disabilities requiring accommodation to participate in class activities or meet course requirements should first register with the office of Student Disability Services (250 Foust Hall, telephone #989-774-3018), and then contact me as soon as possible.</w:t>
      </w:r>
    </w:p>
    <w:p w:rsidR="00444DFB" w:rsidRDefault="00444DFB" w:rsidP="00444DFB">
      <w:pPr>
        <w:jc w:val="both"/>
        <w:rPr>
          <w:b/>
          <w:sz w:val="24"/>
        </w:rPr>
      </w:pPr>
    </w:p>
    <w:p w:rsidR="00444DFB" w:rsidRDefault="00444DFB" w:rsidP="00444DFB">
      <w:pPr>
        <w:jc w:val="both"/>
        <w:rPr>
          <w:b/>
          <w:sz w:val="24"/>
        </w:rPr>
      </w:pPr>
      <w:r>
        <w:rPr>
          <w:b/>
          <w:sz w:val="24"/>
        </w:rPr>
        <w:t xml:space="preserve">I. Makeup policy </w:t>
      </w:r>
    </w:p>
    <w:p w:rsidR="00444DFB" w:rsidRDefault="00444DFB" w:rsidP="00444DFB">
      <w:pPr>
        <w:jc w:val="both"/>
        <w:rPr>
          <w:sz w:val="24"/>
        </w:rPr>
      </w:pPr>
      <w:r>
        <w:rPr>
          <w:sz w:val="24"/>
        </w:rPr>
        <w:t xml:space="preserve">Makeup exams are available only to students who have a legitimate excuse for missing an exam, such as </w:t>
      </w:r>
      <w:r w:rsidR="00E77FB6">
        <w:rPr>
          <w:sz w:val="24"/>
        </w:rPr>
        <w:t>professional school interview, presentation at a scientific conference, sanctioned athletic team event out of town, personal illness or injury</w:t>
      </w:r>
      <w:r>
        <w:rPr>
          <w:sz w:val="24"/>
        </w:rPr>
        <w:t>, or death in the immediate family. If you know in advance that you must miss an exam, see me in advance and bring documentation to support your anticipated absence. If you miss an exam unexpectedly because of last-minute illness or accident, contact me by e</w:t>
      </w:r>
      <w:r w:rsidR="00DB2459">
        <w:rPr>
          <w:sz w:val="24"/>
        </w:rPr>
        <w:t>-</w:t>
      </w:r>
      <w:r>
        <w:rPr>
          <w:sz w:val="24"/>
        </w:rPr>
        <w:t xml:space="preserve">mail or phone </w:t>
      </w:r>
      <w:r w:rsidR="00A00AF1">
        <w:rPr>
          <w:sz w:val="24"/>
        </w:rPr>
        <w:t>as soon as possible</w:t>
      </w:r>
      <w:r>
        <w:rPr>
          <w:sz w:val="24"/>
        </w:rPr>
        <w:t xml:space="preserve"> with documentation of your situation. Make</w:t>
      </w:r>
      <w:r w:rsidR="00DB2459">
        <w:rPr>
          <w:sz w:val="24"/>
        </w:rPr>
        <w:t>-</w:t>
      </w:r>
      <w:r>
        <w:rPr>
          <w:sz w:val="24"/>
        </w:rPr>
        <w:t>ups for the final exam will be scheduled for Friday of exam week.</w:t>
      </w:r>
    </w:p>
    <w:p w:rsidR="00444DFB" w:rsidRDefault="00444DFB" w:rsidP="00444DFB">
      <w:pPr>
        <w:jc w:val="both"/>
        <w:rPr>
          <w:b/>
          <w:sz w:val="24"/>
        </w:rPr>
      </w:pPr>
    </w:p>
    <w:p w:rsidR="00444DFB" w:rsidRDefault="00022962" w:rsidP="00444DFB">
      <w:pPr>
        <w:jc w:val="both"/>
        <w:rPr>
          <w:b/>
          <w:sz w:val="24"/>
        </w:rPr>
      </w:pPr>
      <w:r>
        <w:rPr>
          <w:b/>
          <w:sz w:val="24"/>
        </w:rPr>
        <w:t>J</w:t>
      </w:r>
      <w:r w:rsidR="00444DFB">
        <w:rPr>
          <w:b/>
          <w:sz w:val="24"/>
        </w:rPr>
        <w:t>. How to succeed in this course</w:t>
      </w:r>
    </w:p>
    <w:p w:rsidR="00444DFB" w:rsidRDefault="00444DFB" w:rsidP="00444DFB">
      <w:pPr>
        <w:jc w:val="both"/>
        <w:rPr>
          <w:sz w:val="24"/>
        </w:rPr>
      </w:pPr>
      <w:r>
        <w:rPr>
          <w:sz w:val="24"/>
        </w:rPr>
        <w:t xml:space="preserve">As you proceed upward in course level difficulty you </w:t>
      </w:r>
      <w:r w:rsidR="00022962">
        <w:rPr>
          <w:sz w:val="24"/>
        </w:rPr>
        <w:t>assume</w:t>
      </w:r>
      <w:r>
        <w:rPr>
          <w:sz w:val="24"/>
        </w:rPr>
        <w:t xml:space="preserve"> greater responsibility for your own learning. The ultimate goal is to </w:t>
      </w:r>
      <w:r w:rsidR="00F74637">
        <w:rPr>
          <w:sz w:val="24"/>
        </w:rPr>
        <w:t>become an independent learner and critical thinker</w:t>
      </w:r>
      <w:r>
        <w:rPr>
          <w:sz w:val="24"/>
        </w:rPr>
        <w:t xml:space="preserve">. </w:t>
      </w:r>
    </w:p>
    <w:p w:rsidR="00444DFB" w:rsidRDefault="00444DFB" w:rsidP="00444DFB">
      <w:pPr>
        <w:jc w:val="both"/>
        <w:rPr>
          <w:sz w:val="24"/>
        </w:rPr>
      </w:pPr>
    </w:p>
    <w:p w:rsidR="00444DFB" w:rsidRDefault="00444DFB" w:rsidP="00444DFB">
      <w:pPr>
        <w:jc w:val="both"/>
        <w:rPr>
          <w:sz w:val="24"/>
        </w:rPr>
      </w:pPr>
      <w:r>
        <w:rPr>
          <w:sz w:val="24"/>
        </w:rPr>
        <w:t>In order to succeed in this course you shou</w:t>
      </w:r>
      <w:r w:rsidR="00F74637">
        <w:rPr>
          <w:sz w:val="24"/>
        </w:rPr>
        <w:t xml:space="preserve">ld plan to attend all lectures and </w:t>
      </w:r>
      <w:r>
        <w:rPr>
          <w:sz w:val="24"/>
        </w:rPr>
        <w:t>allow ample time to read and study assigned material. You will get more out of lectures if you read (or at least skim) the assigned readings before lecture and then reread relevant material carefully soon after lecture.</w:t>
      </w:r>
    </w:p>
    <w:p w:rsidR="00444DFB" w:rsidRDefault="00444DFB" w:rsidP="00444DFB">
      <w:pPr>
        <w:jc w:val="both"/>
        <w:rPr>
          <w:sz w:val="24"/>
        </w:rPr>
      </w:pPr>
    </w:p>
    <w:p w:rsidR="00444DFB" w:rsidRDefault="002D0DD2" w:rsidP="00444DFB">
      <w:pPr>
        <w:jc w:val="both"/>
        <w:rPr>
          <w:sz w:val="24"/>
        </w:rPr>
      </w:pPr>
      <w:r>
        <w:rPr>
          <w:sz w:val="24"/>
        </w:rPr>
        <w:t>Two hours study time for each hour of class time</w:t>
      </w:r>
      <w:r w:rsidR="00444DFB">
        <w:rPr>
          <w:sz w:val="24"/>
        </w:rPr>
        <w:t xml:space="preserve"> is a </w:t>
      </w:r>
      <w:r w:rsidR="00444DFB">
        <w:rPr>
          <w:sz w:val="24"/>
          <w:u w:val="single"/>
        </w:rPr>
        <w:t>minimum</w:t>
      </w:r>
      <w:r w:rsidR="00444DFB">
        <w:rPr>
          <w:sz w:val="24"/>
        </w:rPr>
        <w:t xml:space="preserve"> requirement for most students to perform satisfactorily (</w:t>
      </w:r>
      <w:r w:rsidR="00DB2459">
        <w:rPr>
          <w:sz w:val="24"/>
        </w:rPr>
        <w:t>B</w:t>
      </w:r>
      <w:r w:rsidR="00444DFB">
        <w:rPr>
          <w:sz w:val="24"/>
        </w:rPr>
        <w:t xml:space="preserve"> level). If you desire an "A", you will probably need to put in more than this minimum recommendation. If you begin to fall behind, make ev</w:t>
      </w:r>
      <w:r w:rsidR="00A00AF1">
        <w:rPr>
          <w:sz w:val="24"/>
        </w:rPr>
        <w:t xml:space="preserve">ery effort to catch up quickly; this course is progressive and </w:t>
      </w:r>
      <w:r w:rsidR="00444DFB">
        <w:rPr>
          <w:sz w:val="24"/>
        </w:rPr>
        <w:t xml:space="preserve">you may </w:t>
      </w:r>
      <w:r w:rsidR="00A00AF1">
        <w:rPr>
          <w:sz w:val="24"/>
        </w:rPr>
        <w:t xml:space="preserve">soon </w:t>
      </w:r>
      <w:r w:rsidR="00444DFB">
        <w:rPr>
          <w:sz w:val="24"/>
        </w:rPr>
        <w:t>find yourself swamped with too much material to assimilate before a test.</w:t>
      </w:r>
    </w:p>
    <w:p w:rsidR="00444DFB" w:rsidRDefault="00444DFB" w:rsidP="00444DFB">
      <w:pPr>
        <w:jc w:val="both"/>
        <w:rPr>
          <w:sz w:val="24"/>
        </w:rPr>
      </w:pPr>
    </w:p>
    <w:p w:rsidR="00444DFB" w:rsidRDefault="00444DFB" w:rsidP="00444DFB">
      <w:pPr>
        <w:jc w:val="both"/>
        <w:rPr>
          <w:sz w:val="24"/>
        </w:rPr>
      </w:pPr>
      <w:r>
        <w:rPr>
          <w:sz w:val="24"/>
        </w:rPr>
        <w:t>Many of yo</w:t>
      </w:r>
      <w:r w:rsidR="002D0DD2">
        <w:rPr>
          <w:sz w:val="24"/>
        </w:rPr>
        <w:t xml:space="preserve">u will find </w:t>
      </w:r>
      <w:r w:rsidR="00A00AF1">
        <w:rPr>
          <w:sz w:val="24"/>
        </w:rPr>
        <w:t>that careful attention in class</w:t>
      </w:r>
      <w:r w:rsidR="002D0DD2">
        <w:rPr>
          <w:sz w:val="24"/>
        </w:rPr>
        <w:t xml:space="preserve">, </w:t>
      </w:r>
      <w:r>
        <w:rPr>
          <w:sz w:val="24"/>
        </w:rPr>
        <w:t>reading the text</w:t>
      </w:r>
      <w:r w:rsidR="002D0DD2">
        <w:rPr>
          <w:sz w:val="24"/>
        </w:rPr>
        <w:t xml:space="preserve">, and </w:t>
      </w:r>
      <w:r w:rsidR="00A00AF1">
        <w:rPr>
          <w:sz w:val="24"/>
        </w:rPr>
        <w:t xml:space="preserve">thoughtfully </w:t>
      </w:r>
      <w:r w:rsidR="002D0DD2">
        <w:rPr>
          <w:sz w:val="24"/>
        </w:rPr>
        <w:t>completing the concept checks</w:t>
      </w:r>
      <w:r>
        <w:rPr>
          <w:sz w:val="24"/>
        </w:rPr>
        <w:t xml:space="preserve"> is all the support you will need to do well in the course. </w:t>
      </w:r>
      <w:r w:rsidR="002D0DD2">
        <w:rPr>
          <w:sz w:val="24"/>
        </w:rPr>
        <w:t xml:space="preserve">If </w:t>
      </w:r>
      <w:r>
        <w:rPr>
          <w:sz w:val="24"/>
        </w:rPr>
        <w:t xml:space="preserve">you have </w:t>
      </w:r>
      <w:r w:rsidR="002D0DD2">
        <w:rPr>
          <w:sz w:val="24"/>
        </w:rPr>
        <w:t>difficulties with some of the material in this course,</w:t>
      </w:r>
      <w:r>
        <w:rPr>
          <w:sz w:val="24"/>
        </w:rPr>
        <w:t xml:space="preserve"> I of</w:t>
      </w:r>
      <w:r w:rsidR="002D0DD2">
        <w:rPr>
          <w:sz w:val="24"/>
        </w:rPr>
        <w:t>fer several forms of assistance:</w:t>
      </w:r>
    </w:p>
    <w:p w:rsidR="00444DFB" w:rsidRDefault="00444DFB" w:rsidP="00444DFB">
      <w:pPr>
        <w:numPr>
          <w:ilvl w:val="0"/>
          <w:numId w:val="3"/>
        </w:numPr>
        <w:jc w:val="both"/>
        <w:rPr>
          <w:sz w:val="24"/>
        </w:rPr>
      </w:pPr>
      <w:r>
        <w:rPr>
          <w:sz w:val="24"/>
        </w:rPr>
        <w:t>I will be happy to repeat information and/or answer questions during lecture, please do not hesitate to ask me to do so. Also feel free to e</w:t>
      </w:r>
      <w:r w:rsidR="00DB2459">
        <w:rPr>
          <w:sz w:val="24"/>
        </w:rPr>
        <w:t>-</w:t>
      </w:r>
      <w:r>
        <w:rPr>
          <w:sz w:val="24"/>
        </w:rPr>
        <w:t>mail questions to me at any time.</w:t>
      </w:r>
    </w:p>
    <w:p w:rsidR="00444DFB" w:rsidRDefault="00444DFB" w:rsidP="00444DFB">
      <w:pPr>
        <w:numPr>
          <w:ilvl w:val="0"/>
          <w:numId w:val="3"/>
        </w:numPr>
        <w:jc w:val="both"/>
        <w:rPr>
          <w:sz w:val="24"/>
        </w:rPr>
      </w:pPr>
      <w:r>
        <w:rPr>
          <w:sz w:val="24"/>
        </w:rPr>
        <w:t xml:space="preserve">The textbook provides </w:t>
      </w:r>
      <w:r w:rsidR="00A00AF1">
        <w:rPr>
          <w:sz w:val="24"/>
        </w:rPr>
        <w:t xml:space="preserve">a list of key facts at the end of each chapter for review. </w:t>
      </w:r>
      <w:r w:rsidR="005E77EB">
        <w:rPr>
          <w:sz w:val="24"/>
        </w:rPr>
        <w:t>There is also a web site associated with the text (student consult.com) that will allow you to take quizzes over the material.  See the inside cover of your text for more information.</w:t>
      </w:r>
    </w:p>
    <w:p w:rsidR="00444DFB" w:rsidRDefault="00156BE8" w:rsidP="002D0DD2">
      <w:pPr>
        <w:numPr>
          <w:ilvl w:val="0"/>
          <w:numId w:val="3"/>
        </w:numPr>
        <w:ind w:right="-990"/>
        <w:rPr>
          <w:sz w:val="24"/>
        </w:rPr>
      </w:pPr>
      <w:r>
        <w:rPr>
          <w:sz w:val="24"/>
        </w:rPr>
        <w:t xml:space="preserve">A course </w:t>
      </w:r>
      <w:r w:rsidR="00444DFB">
        <w:rPr>
          <w:sz w:val="24"/>
        </w:rPr>
        <w:t xml:space="preserve">web page </w:t>
      </w:r>
      <w:r>
        <w:rPr>
          <w:sz w:val="24"/>
        </w:rPr>
        <w:t xml:space="preserve">(which will be linked in Blackboard) </w:t>
      </w:r>
      <w:r w:rsidR="00444DFB">
        <w:rPr>
          <w:sz w:val="24"/>
        </w:rPr>
        <w:t>will contain links to additional internet resources</w:t>
      </w:r>
      <w:r w:rsidR="002D0DD2">
        <w:rPr>
          <w:sz w:val="24"/>
        </w:rPr>
        <w:t xml:space="preserve">, </w:t>
      </w:r>
      <w:hyperlink r:id="rId7" w:history="1">
        <w:r w:rsidR="002D0DD2" w:rsidRPr="00C74596">
          <w:rPr>
            <w:rStyle w:val="Hyperlink"/>
            <w:sz w:val="24"/>
          </w:rPr>
          <w:t>http://www.cst.cmich.edu/users/alm1ew/medimicro.html</w:t>
        </w:r>
      </w:hyperlink>
      <w:r w:rsidR="002D0DD2">
        <w:rPr>
          <w:sz w:val="24"/>
        </w:rPr>
        <w:t>.</w:t>
      </w:r>
    </w:p>
    <w:p w:rsidR="00A03583" w:rsidRDefault="00A03583" w:rsidP="00444DFB">
      <w:pPr>
        <w:numPr>
          <w:ilvl w:val="0"/>
          <w:numId w:val="3"/>
        </w:numPr>
        <w:rPr>
          <w:sz w:val="24"/>
        </w:rPr>
      </w:pPr>
      <w:r>
        <w:rPr>
          <w:sz w:val="24"/>
        </w:rPr>
        <w:t>There is a Facebook group for BIO 580 Medical Microbiology at CMU</w:t>
      </w:r>
      <w:r w:rsidR="00022962">
        <w:rPr>
          <w:sz w:val="24"/>
        </w:rPr>
        <w:t>.</w:t>
      </w:r>
    </w:p>
    <w:p w:rsidR="00F74637" w:rsidRDefault="00444DFB" w:rsidP="00F74637">
      <w:pPr>
        <w:numPr>
          <w:ilvl w:val="0"/>
          <w:numId w:val="3"/>
        </w:numPr>
        <w:jc w:val="both"/>
        <w:rPr>
          <w:sz w:val="24"/>
        </w:rPr>
      </w:pPr>
      <w:r>
        <w:rPr>
          <w:sz w:val="24"/>
        </w:rPr>
        <w:t>I am available for individual consultation regarding any aspect of the course. If you have unanswered questions or concerns, or are in serious academic trouble, see me! I will provide whatever assistance I can to help you do well in this course; however, ultimately the grade you earn is your responsibility.</w:t>
      </w:r>
    </w:p>
    <w:p w:rsidR="00497BA2" w:rsidRDefault="00497BA2" w:rsidP="00497BA2">
      <w:pPr>
        <w:jc w:val="both"/>
        <w:rPr>
          <w:sz w:val="24"/>
        </w:rPr>
        <w:sectPr w:rsidR="00497BA2" w:rsidSect="00B67510">
          <w:headerReference w:type="default" r:id="rId8"/>
          <w:pgSz w:w="12240" w:h="15840"/>
          <w:pgMar w:top="1440" w:right="1080" w:bottom="1440" w:left="1080" w:header="1440" w:footer="1440" w:gutter="0"/>
          <w:cols w:space="720"/>
          <w:noEndnote/>
          <w:titlePg/>
          <w:docGrid w:linePitch="272"/>
        </w:sectPr>
      </w:pPr>
    </w:p>
    <w:p w:rsidR="00497BA2" w:rsidRDefault="00497BA2" w:rsidP="00497BA2">
      <w:pPr>
        <w:jc w:val="both"/>
        <w:rPr>
          <w:sz w:val="24"/>
        </w:rPr>
        <w:sectPr w:rsidR="00497BA2" w:rsidSect="00497BA2">
          <w:type w:val="continuous"/>
          <w:pgSz w:w="12240" w:h="15840"/>
          <w:pgMar w:top="1440" w:right="1080" w:bottom="1440" w:left="1080" w:header="1440" w:footer="1440" w:gutter="0"/>
          <w:cols w:space="720"/>
          <w:noEndnote/>
          <w:titlePg/>
          <w:docGrid w:linePitch="272"/>
        </w:sectPr>
      </w:pPr>
    </w:p>
    <w:p w:rsidR="00497BA2" w:rsidRDefault="00497BA2" w:rsidP="00497BA2">
      <w:pPr>
        <w:jc w:val="both"/>
        <w:rPr>
          <w:sz w:val="24"/>
        </w:rPr>
      </w:pPr>
    </w:p>
    <w:p w:rsidR="00981C84" w:rsidRPr="00981C84" w:rsidRDefault="00A40CD6" w:rsidP="00981C84">
      <w:pPr>
        <w:jc w:val="both"/>
        <w:rPr>
          <w:sz w:val="24"/>
        </w:rPr>
      </w:pPr>
      <w:r w:rsidRPr="002C44F7">
        <w:rPr>
          <w:b/>
          <w:sz w:val="24"/>
        </w:rPr>
        <w:br w:type="page"/>
      </w:r>
      <w:r w:rsidR="00981C84" w:rsidRPr="002C44F7">
        <w:rPr>
          <w:b/>
          <w:sz w:val="28"/>
        </w:rPr>
        <w:lastRenderedPageBreak/>
        <w:t xml:space="preserve">Tentative schedule - any schedule changes will be posted </w:t>
      </w:r>
      <w:r w:rsidR="00981C84">
        <w:rPr>
          <w:b/>
          <w:sz w:val="28"/>
        </w:rPr>
        <w:t>on Blackboard</w:t>
      </w:r>
    </w:p>
    <w:tbl>
      <w:tblPr>
        <w:tblW w:w="112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4730"/>
        <w:gridCol w:w="1261"/>
        <w:gridCol w:w="4228"/>
        <w:gridCol w:w="25"/>
      </w:tblGrid>
      <w:tr w:rsidR="00981C84" w:rsidRPr="00F209EA" w:rsidTr="00981C84">
        <w:tc>
          <w:tcPr>
            <w:tcW w:w="1006" w:type="dxa"/>
            <w:vAlign w:val="center"/>
          </w:tcPr>
          <w:p w:rsidR="00981C84" w:rsidRPr="00F209EA" w:rsidRDefault="00981C84" w:rsidP="006C69C3">
            <w:pPr>
              <w:spacing w:before="40" w:after="40"/>
              <w:jc w:val="center"/>
              <w:rPr>
                <w:b/>
              </w:rPr>
            </w:pPr>
            <w:r w:rsidRPr="00F209EA">
              <w:rPr>
                <w:b/>
              </w:rPr>
              <w:t>DATE</w:t>
            </w:r>
          </w:p>
        </w:tc>
        <w:tc>
          <w:tcPr>
            <w:tcW w:w="4730" w:type="dxa"/>
            <w:vAlign w:val="center"/>
          </w:tcPr>
          <w:p w:rsidR="00981C84" w:rsidRPr="00F209EA" w:rsidRDefault="00981C84" w:rsidP="006C69C3">
            <w:pPr>
              <w:spacing w:before="40" w:after="40"/>
              <w:jc w:val="center"/>
              <w:rPr>
                <w:b/>
              </w:rPr>
            </w:pPr>
            <w:r w:rsidRPr="00F209EA">
              <w:rPr>
                <w:b/>
              </w:rPr>
              <w:t>LECTURE</w:t>
            </w:r>
            <w:r>
              <w:rPr>
                <w:b/>
              </w:rPr>
              <w:t xml:space="preserve"> TIME</w:t>
            </w:r>
            <w:r w:rsidRPr="00F209EA">
              <w:rPr>
                <w:b/>
              </w:rPr>
              <w:t xml:space="preserve"> </w:t>
            </w:r>
          </w:p>
        </w:tc>
        <w:tc>
          <w:tcPr>
            <w:tcW w:w="1261" w:type="dxa"/>
            <w:vAlign w:val="center"/>
          </w:tcPr>
          <w:p w:rsidR="00981C84" w:rsidRPr="00F209EA" w:rsidRDefault="00981C84" w:rsidP="006C69C3">
            <w:pPr>
              <w:spacing w:before="40" w:after="40"/>
              <w:jc w:val="center"/>
              <w:rPr>
                <w:b/>
              </w:rPr>
            </w:pPr>
            <w:r w:rsidRPr="00F209EA">
              <w:rPr>
                <w:b/>
              </w:rPr>
              <w:t>READING</w:t>
            </w:r>
          </w:p>
        </w:tc>
        <w:tc>
          <w:tcPr>
            <w:tcW w:w="4253" w:type="dxa"/>
            <w:gridSpan w:val="2"/>
            <w:vAlign w:val="center"/>
          </w:tcPr>
          <w:p w:rsidR="00981C84" w:rsidRPr="00F209EA" w:rsidRDefault="00981C84" w:rsidP="006C69C3">
            <w:pPr>
              <w:spacing w:before="40" w:after="40"/>
              <w:jc w:val="center"/>
              <w:rPr>
                <w:b/>
              </w:rPr>
            </w:pPr>
            <w:r>
              <w:rPr>
                <w:b/>
              </w:rPr>
              <w:t>LABORATORY TIME</w:t>
            </w:r>
          </w:p>
        </w:tc>
      </w:tr>
      <w:tr w:rsidR="00981C84" w:rsidRPr="00D97E75" w:rsidTr="00981C84">
        <w:tc>
          <w:tcPr>
            <w:tcW w:w="1006" w:type="dxa"/>
            <w:vAlign w:val="center"/>
          </w:tcPr>
          <w:p w:rsidR="00981C84" w:rsidRPr="00D97E75" w:rsidRDefault="00981C84" w:rsidP="006C69C3">
            <w:pPr>
              <w:spacing w:before="40" w:after="40"/>
              <w:jc w:val="center"/>
            </w:pPr>
            <w:r w:rsidRPr="00D97E75">
              <w:t>M</w:t>
            </w:r>
          </w:p>
          <w:p w:rsidR="00981C84" w:rsidRPr="00D97E75" w:rsidRDefault="00981C84" w:rsidP="006C69C3">
            <w:pPr>
              <w:spacing w:before="40" w:after="40"/>
              <w:jc w:val="center"/>
            </w:pPr>
            <w:r w:rsidRPr="00D97E75">
              <w:t>Aug 2</w:t>
            </w:r>
            <w:r>
              <w:t>5</w:t>
            </w:r>
          </w:p>
        </w:tc>
        <w:tc>
          <w:tcPr>
            <w:tcW w:w="4730" w:type="dxa"/>
            <w:vAlign w:val="center"/>
          </w:tcPr>
          <w:p w:rsidR="00981C84" w:rsidRPr="00D97E75" w:rsidRDefault="00981C84" w:rsidP="006C69C3">
            <w:pPr>
              <w:spacing w:before="40" w:after="40"/>
            </w:pPr>
            <w:r w:rsidRPr="00D97E75">
              <w:t>Course introduction; Dynamics of infectious disease</w:t>
            </w:r>
          </w:p>
        </w:tc>
        <w:tc>
          <w:tcPr>
            <w:tcW w:w="1261" w:type="dxa"/>
            <w:vAlign w:val="center"/>
          </w:tcPr>
          <w:p w:rsidR="00981C84" w:rsidRDefault="00981C84" w:rsidP="006C69C3">
            <w:pPr>
              <w:spacing w:before="40" w:after="40"/>
            </w:pPr>
          </w:p>
          <w:p w:rsidR="00981C84" w:rsidRDefault="00981C84" w:rsidP="006C69C3">
            <w:pPr>
              <w:spacing w:before="40" w:after="40"/>
            </w:pPr>
            <w:r w:rsidRPr="00D97E75">
              <w:t xml:space="preserve">pp. </w:t>
            </w:r>
            <w:r>
              <w:t>xi-xiv</w:t>
            </w:r>
          </w:p>
          <w:p w:rsidR="00981C84" w:rsidRPr="00D97E75" w:rsidRDefault="00981C84" w:rsidP="006C69C3">
            <w:pPr>
              <w:spacing w:before="40" w:after="40"/>
            </w:pPr>
            <w:r>
              <w:t>Ch. 3, 2</w:t>
            </w:r>
          </w:p>
        </w:tc>
        <w:tc>
          <w:tcPr>
            <w:tcW w:w="4253" w:type="dxa"/>
            <w:gridSpan w:val="2"/>
            <w:vAlign w:val="center"/>
          </w:tcPr>
          <w:p w:rsidR="00981C84" w:rsidRPr="00F209EA" w:rsidRDefault="00981C84" w:rsidP="006C69C3">
            <w:pPr>
              <w:spacing w:before="40" w:after="40"/>
              <w:jc w:val="center"/>
              <w:rPr>
                <w:b/>
              </w:rPr>
            </w:pPr>
            <w:r w:rsidRPr="00F209EA">
              <w:rPr>
                <w:b/>
              </w:rPr>
              <w:t xml:space="preserve">UNIT 1 </w:t>
            </w:r>
            <w:r>
              <w:rPr>
                <w:b/>
              </w:rPr>
              <w:t xml:space="preserve">- </w:t>
            </w:r>
            <w:r w:rsidRPr="00F209EA">
              <w:rPr>
                <w:b/>
              </w:rPr>
              <w:t>THE PLAYERS</w:t>
            </w:r>
          </w:p>
          <w:p w:rsidR="00981C84" w:rsidRPr="00F209EA" w:rsidRDefault="00981C84" w:rsidP="006C69C3">
            <w:pPr>
              <w:spacing w:before="40" w:after="40"/>
              <w:jc w:val="center"/>
              <w:rPr>
                <w:b/>
              </w:rPr>
            </w:pPr>
            <w:r w:rsidRPr="00F209EA">
              <w:rPr>
                <w:b/>
              </w:rPr>
              <w:t xml:space="preserve">Part A – </w:t>
            </w:r>
            <w:r>
              <w:rPr>
                <w:b/>
              </w:rPr>
              <w:t>The Pathogens</w:t>
            </w:r>
          </w:p>
          <w:p w:rsidR="00981C84" w:rsidRPr="00D97E75" w:rsidRDefault="00981C84" w:rsidP="006C69C3">
            <w:pPr>
              <w:spacing w:before="40" w:after="40"/>
            </w:pPr>
            <w:r>
              <w:t xml:space="preserve">Lecture Viruses </w:t>
            </w:r>
          </w:p>
        </w:tc>
      </w:tr>
      <w:tr w:rsidR="00981C84" w:rsidRPr="00D97E75" w:rsidTr="00981C84">
        <w:tc>
          <w:tcPr>
            <w:tcW w:w="1006" w:type="dxa"/>
            <w:vAlign w:val="center"/>
          </w:tcPr>
          <w:p w:rsidR="00981C84" w:rsidRDefault="00981C84" w:rsidP="006C69C3">
            <w:pPr>
              <w:spacing w:before="40" w:after="40"/>
              <w:jc w:val="center"/>
            </w:pPr>
            <w:r>
              <w:t>W</w:t>
            </w:r>
          </w:p>
          <w:p w:rsidR="00981C84" w:rsidRPr="00D97E75" w:rsidRDefault="00981C84" w:rsidP="006C69C3">
            <w:pPr>
              <w:spacing w:before="40" w:after="40"/>
              <w:jc w:val="center"/>
            </w:pPr>
            <w:r>
              <w:t>Aug 27</w:t>
            </w:r>
          </w:p>
        </w:tc>
        <w:tc>
          <w:tcPr>
            <w:tcW w:w="4730" w:type="dxa"/>
            <w:vAlign w:val="center"/>
          </w:tcPr>
          <w:p w:rsidR="00981C84" w:rsidRPr="00D97E75" w:rsidRDefault="00981C84" w:rsidP="006C69C3">
            <w:pPr>
              <w:spacing w:before="40" w:after="40"/>
            </w:pPr>
            <w:r>
              <w:t>Bacteria</w:t>
            </w:r>
          </w:p>
        </w:tc>
        <w:tc>
          <w:tcPr>
            <w:tcW w:w="1261" w:type="dxa"/>
            <w:vAlign w:val="center"/>
          </w:tcPr>
          <w:p w:rsidR="00981C84" w:rsidRPr="00D97E75" w:rsidRDefault="00981C84" w:rsidP="006C69C3">
            <w:pPr>
              <w:spacing w:before="40" w:after="40"/>
            </w:pPr>
            <w:r>
              <w:t>Ch. 4-8</w:t>
            </w:r>
          </w:p>
        </w:tc>
        <w:tc>
          <w:tcPr>
            <w:tcW w:w="4253" w:type="dxa"/>
            <w:gridSpan w:val="2"/>
            <w:vAlign w:val="center"/>
          </w:tcPr>
          <w:p w:rsidR="00981C84" w:rsidRDefault="00981C84" w:rsidP="006C69C3">
            <w:pPr>
              <w:spacing w:before="40" w:after="40"/>
              <w:rPr>
                <w:b/>
              </w:rPr>
            </w:pPr>
            <w:r>
              <w:t>Lecture Euk pathogens and intro to clinical cases</w:t>
            </w:r>
          </w:p>
          <w:p w:rsidR="00981C84" w:rsidRPr="001D66E4" w:rsidRDefault="00981C84" w:rsidP="006C69C3">
            <w:pPr>
              <w:spacing w:before="40" w:after="40"/>
              <w:rPr>
                <w:b/>
              </w:rPr>
            </w:pPr>
            <w:r w:rsidRPr="00631E8D">
              <w:rPr>
                <w:b/>
              </w:rPr>
              <w:t>QUIZ 1</w:t>
            </w:r>
            <w:r>
              <w:rPr>
                <w:b/>
              </w:rPr>
              <w:t xml:space="preserve">- Review of Microbes - Take Home </w:t>
            </w:r>
          </w:p>
        </w:tc>
      </w:tr>
      <w:tr w:rsidR="00981C84" w:rsidRPr="00D97E75" w:rsidTr="00981C84">
        <w:tc>
          <w:tcPr>
            <w:tcW w:w="1006" w:type="dxa"/>
            <w:shd w:val="clear" w:color="auto" w:fill="auto"/>
            <w:vAlign w:val="center"/>
          </w:tcPr>
          <w:p w:rsidR="00981C84" w:rsidRPr="00567212" w:rsidRDefault="00981C84" w:rsidP="006C69C3">
            <w:pPr>
              <w:spacing w:before="40" w:after="40"/>
              <w:jc w:val="center"/>
            </w:pPr>
            <w:r w:rsidRPr="00567212">
              <w:t>M Sep 1</w:t>
            </w:r>
          </w:p>
        </w:tc>
        <w:tc>
          <w:tcPr>
            <w:tcW w:w="10244" w:type="dxa"/>
            <w:gridSpan w:val="4"/>
            <w:shd w:val="clear" w:color="auto" w:fill="auto"/>
            <w:vAlign w:val="center"/>
          </w:tcPr>
          <w:p w:rsidR="00981C84" w:rsidRPr="00567212" w:rsidRDefault="00981C84" w:rsidP="006C69C3">
            <w:pPr>
              <w:spacing w:before="40" w:after="40"/>
            </w:pPr>
            <w:r w:rsidRPr="00567212">
              <w:rPr>
                <w:b/>
                <w:i/>
              </w:rPr>
              <w:t>Labor Day – No Class</w:t>
            </w:r>
          </w:p>
        </w:tc>
      </w:tr>
      <w:tr w:rsidR="00981C84" w:rsidRPr="00D97E75" w:rsidTr="00981C84">
        <w:tc>
          <w:tcPr>
            <w:tcW w:w="1006" w:type="dxa"/>
            <w:vAlign w:val="center"/>
          </w:tcPr>
          <w:p w:rsidR="00981C84" w:rsidRDefault="00981C84" w:rsidP="006C69C3">
            <w:pPr>
              <w:spacing w:before="40" w:after="40"/>
              <w:jc w:val="center"/>
            </w:pPr>
            <w:r>
              <w:t>W</w:t>
            </w:r>
          </w:p>
          <w:p w:rsidR="00981C84" w:rsidRPr="00D97E75" w:rsidRDefault="00981C84" w:rsidP="006C69C3">
            <w:pPr>
              <w:spacing w:before="40" w:after="40"/>
              <w:jc w:val="center"/>
            </w:pPr>
            <w:r>
              <w:t>Sep 3</w:t>
            </w:r>
          </w:p>
        </w:tc>
        <w:tc>
          <w:tcPr>
            <w:tcW w:w="4730" w:type="dxa"/>
            <w:vAlign w:val="center"/>
          </w:tcPr>
          <w:p w:rsidR="00981C84" w:rsidRPr="00ED41D9" w:rsidRDefault="00981C84" w:rsidP="006C69C3">
            <w:pPr>
              <w:spacing w:before="40" w:after="40"/>
            </w:pPr>
            <w:r>
              <w:t>Quiz 1 due 10 am</w:t>
            </w:r>
          </w:p>
          <w:p w:rsidR="00981C84" w:rsidRPr="00F209EA" w:rsidRDefault="00981C84" w:rsidP="006C69C3">
            <w:pPr>
              <w:spacing w:before="40" w:after="40"/>
              <w:jc w:val="center"/>
              <w:rPr>
                <w:b/>
              </w:rPr>
            </w:pPr>
            <w:r w:rsidRPr="00F209EA">
              <w:rPr>
                <w:b/>
              </w:rPr>
              <w:t xml:space="preserve">Part B – </w:t>
            </w:r>
            <w:r>
              <w:rPr>
                <w:b/>
              </w:rPr>
              <w:t xml:space="preserve">The </w:t>
            </w:r>
            <w:r w:rsidRPr="00F209EA">
              <w:rPr>
                <w:b/>
              </w:rPr>
              <w:t>Host Defenses</w:t>
            </w:r>
          </w:p>
          <w:p w:rsidR="00981C84" w:rsidRPr="00D97E75" w:rsidRDefault="00981C84" w:rsidP="006C69C3">
            <w:pPr>
              <w:spacing w:before="40" w:after="40"/>
            </w:pPr>
            <w:r>
              <w:t>Nonspecific host defenses against microbial invaders</w:t>
            </w:r>
          </w:p>
        </w:tc>
        <w:tc>
          <w:tcPr>
            <w:tcW w:w="1261" w:type="dxa"/>
            <w:vAlign w:val="center"/>
          </w:tcPr>
          <w:p w:rsidR="00981C84" w:rsidRDefault="00981C84" w:rsidP="006C69C3">
            <w:pPr>
              <w:spacing w:before="40" w:after="40"/>
            </w:pPr>
          </w:p>
          <w:p w:rsidR="00981C84" w:rsidRDefault="00981C84" w:rsidP="006C69C3">
            <w:pPr>
              <w:spacing w:before="40" w:after="40"/>
            </w:pPr>
          </w:p>
          <w:p w:rsidR="00981C84" w:rsidRPr="00D97E75" w:rsidRDefault="00981C84" w:rsidP="006C69C3">
            <w:pPr>
              <w:spacing w:before="40" w:after="40"/>
            </w:pPr>
            <w:r>
              <w:t>Ch. 9</w:t>
            </w:r>
          </w:p>
        </w:tc>
        <w:tc>
          <w:tcPr>
            <w:tcW w:w="4253" w:type="dxa"/>
            <w:gridSpan w:val="2"/>
            <w:vAlign w:val="center"/>
          </w:tcPr>
          <w:p w:rsidR="00981C84" w:rsidRPr="00D97E75" w:rsidRDefault="00981C84" w:rsidP="006C69C3">
            <w:pPr>
              <w:spacing w:before="40" w:after="40"/>
            </w:pPr>
            <w:r>
              <w:t>Lab 1 – Gram stain and streak plate</w:t>
            </w:r>
          </w:p>
        </w:tc>
      </w:tr>
      <w:tr w:rsidR="00981C84" w:rsidRPr="00D97E75" w:rsidTr="00981C84">
        <w:tc>
          <w:tcPr>
            <w:tcW w:w="1006" w:type="dxa"/>
            <w:vAlign w:val="center"/>
          </w:tcPr>
          <w:p w:rsidR="00981C84" w:rsidRDefault="00981C84" w:rsidP="006C69C3">
            <w:pPr>
              <w:spacing w:before="40" w:after="40"/>
              <w:jc w:val="center"/>
            </w:pPr>
            <w:r>
              <w:t>M</w:t>
            </w:r>
          </w:p>
          <w:p w:rsidR="00981C84" w:rsidRPr="00D97E75" w:rsidRDefault="00981C84" w:rsidP="006C69C3">
            <w:pPr>
              <w:spacing w:before="40" w:after="40"/>
              <w:jc w:val="center"/>
            </w:pPr>
            <w:r>
              <w:t>Sep 8</w:t>
            </w:r>
          </w:p>
        </w:tc>
        <w:tc>
          <w:tcPr>
            <w:tcW w:w="4730" w:type="dxa"/>
            <w:vAlign w:val="center"/>
          </w:tcPr>
          <w:p w:rsidR="00981C84" w:rsidRPr="00D97E75" w:rsidRDefault="00981C84" w:rsidP="006C69C3">
            <w:pPr>
              <w:spacing w:before="40" w:after="40"/>
            </w:pPr>
            <w:r>
              <w:t>Nonspecific defenses continued</w:t>
            </w:r>
          </w:p>
        </w:tc>
        <w:tc>
          <w:tcPr>
            <w:tcW w:w="1261" w:type="dxa"/>
            <w:vAlign w:val="center"/>
          </w:tcPr>
          <w:p w:rsidR="00981C84" w:rsidRDefault="00981C84" w:rsidP="006C69C3">
            <w:pPr>
              <w:spacing w:before="40" w:after="40"/>
            </w:pPr>
          </w:p>
          <w:p w:rsidR="00981C84" w:rsidRPr="00D97E75" w:rsidRDefault="00981C84" w:rsidP="006C69C3">
            <w:pPr>
              <w:spacing w:before="40" w:after="40"/>
            </w:pPr>
          </w:p>
        </w:tc>
        <w:tc>
          <w:tcPr>
            <w:tcW w:w="4253" w:type="dxa"/>
            <w:gridSpan w:val="2"/>
            <w:vAlign w:val="center"/>
          </w:tcPr>
          <w:p w:rsidR="00981C84" w:rsidRPr="00D97E75" w:rsidRDefault="00981C84" w:rsidP="006C69C3">
            <w:pPr>
              <w:spacing w:before="40" w:after="40"/>
            </w:pPr>
            <w:r>
              <w:t>Lab 2 – Colony morphology</w:t>
            </w:r>
          </w:p>
        </w:tc>
      </w:tr>
      <w:tr w:rsidR="00981C84" w:rsidRPr="00D97E75" w:rsidTr="00981C84">
        <w:tc>
          <w:tcPr>
            <w:tcW w:w="1006" w:type="dxa"/>
            <w:vAlign w:val="center"/>
          </w:tcPr>
          <w:p w:rsidR="00981C84" w:rsidRDefault="00981C84" w:rsidP="006C69C3">
            <w:pPr>
              <w:spacing w:before="40" w:after="40"/>
              <w:jc w:val="center"/>
            </w:pPr>
            <w:r>
              <w:t>W</w:t>
            </w:r>
          </w:p>
          <w:p w:rsidR="00981C84" w:rsidRPr="00D97E75" w:rsidRDefault="00981C84" w:rsidP="006C69C3">
            <w:pPr>
              <w:spacing w:before="40" w:after="40"/>
              <w:jc w:val="center"/>
            </w:pPr>
            <w:r>
              <w:t>Sep 10</w:t>
            </w:r>
          </w:p>
        </w:tc>
        <w:tc>
          <w:tcPr>
            <w:tcW w:w="4730" w:type="dxa"/>
            <w:vAlign w:val="center"/>
          </w:tcPr>
          <w:p w:rsidR="00981C84" w:rsidRPr="00D97E75" w:rsidRDefault="00981C84" w:rsidP="006C69C3">
            <w:pPr>
              <w:spacing w:before="40" w:after="40"/>
            </w:pPr>
            <w:r>
              <w:t>Specific host defenses against microbial invaders</w:t>
            </w:r>
          </w:p>
        </w:tc>
        <w:tc>
          <w:tcPr>
            <w:tcW w:w="1261" w:type="dxa"/>
            <w:vAlign w:val="center"/>
          </w:tcPr>
          <w:p w:rsidR="00981C84" w:rsidRPr="00D97E75" w:rsidRDefault="00981C84" w:rsidP="006C69C3">
            <w:pPr>
              <w:spacing w:before="40" w:after="40"/>
            </w:pPr>
            <w:r>
              <w:t>Ch. 10,11,14</w:t>
            </w:r>
          </w:p>
        </w:tc>
        <w:tc>
          <w:tcPr>
            <w:tcW w:w="4253" w:type="dxa"/>
            <w:gridSpan w:val="2"/>
            <w:vAlign w:val="center"/>
          </w:tcPr>
          <w:p w:rsidR="00981C84" w:rsidRPr="00631E8D" w:rsidRDefault="00981C84" w:rsidP="006C69C3">
            <w:pPr>
              <w:spacing w:before="40" w:after="40"/>
              <w:rPr>
                <w:b/>
              </w:rPr>
            </w:pPr>
            <w:r w:rsidRPr="00631E8D">
              <w:rPr>
                <w:b/>
              </w:rPr>
              <w:t>QUIZ 2 – Nonspecific Defenses and Labs 1</w:t>
            </w:r>
            <w:r>
              <w:rPr>
                <w:b/>
              </w:rPr>
              <w:t>&amp;2</w:t>
            </w:r>
          </w:p>
          <w:p w:rsidR="00981C84" w:rsidRPr="00500BC1" w:rsidRDefault="00981C84" w:rsidP="006C69C3">
            <w:pPr>
              <w:spacing w:before="40" w:after="40"/>
            </w:pPr>
            <w:r>
              <w:t>Lab 3 – Initial sorting</w:t>
            </w:r>
          </w:p>
        </w:tc>
      </w:tr>
      <w:tr w:rsidR="00981C84" w:rsidRPr="00D97E75" w:rsidTr="00981C84">
        <w:tc>
          <w:tcPr>
            <w:tcW w:w="1006" w:type="dxa"/>
            <w:shd w:val="clear" w:color="auto" w:fill="auto"/>
            <w:vAlign w:val="center"/>
          </w:tcPr>
          <w:p w:rsidR="00981C84" w:rsidRDefault="00981C84" w:rsidP="006C69C3">
            <w:pPr>
              <w:spacing w:before="40" w:after="40"/>
              <w:jc w:val="center"/>
            </w:pPr>
            <w:r>
              <w:t>M</w:t>
            </w:r>
          </w:p>
          <w:p w:rsidR="00981C84" w:rsidRPr="00D97E75" w:rsidRDefault="00981C84" w:rsidP="006C69C3">
            <w:pPr>
              <w:spacing w:before="40" w:after="40"/>
              <w:jc w:val="center"/>
            </w:pPr>
            <w:r>
              <w:t>Sep 15</w:t>
            </w:r>
          </w:p>
        </w:tc>
        <w:tc>
          <w:tcPr>
            <w:tcW w:w="4730" w:type="dxa"/>
            <w:shd w:val="clear" w:color="auto" w:fill="auto"/>
            <w:vAlign w:val="center"/>
          </w:tcPr>
          <w:p w:rsidR="00981C84" w:rsidRPr="00D97E75" w:rsidRDefault="00981C84" w:rsidP="006C69C3">
            <w:pPr>
              <w:spacing w:before="40" w:after="40"/>
            </w:pPr>
            <w:r>
              <w:t>Specific defenses continued</w:t>
            </w:r>
          </w:p>
        </w:tc>
        <w:tc>
          <w:tcPr>
            <w:tcW w:w="1261" w:type="dxa"/>
            <w:shd w:val="clear" w:color="auto" w:fill="auto"/>
            <w:vAlign w:val="center"/>
          </w:tcPr>
          <w:p w:rsidR="00981C84" w:rsidRPr="00D97E75" w:rsidRDefault="00981C84" w:rsidP="006C69C3">
            <w:pPr>
              <w:spacing w:before="40" w:after="40"/>
            </w:pPr>
          </w:p>
        </w:tc>
        <w:tc>
          <w:tcPr>
            <w:tcW w:w="4253" w:type="dxa"/>
            <w:gridSpan w:val="2"/>
            <w:shd w:val="clear" w:color="auto" w:fill="auto"/>
            <w:vAlign w:val="center"/>
          </w:tcPr>
          <w:p w:rsidR="00981C84" w:rsidRPr="00D97E75" w:rsidRDefault="00981C84" w:rsidP="006C69C3">
            <w:pPr>
              <w:spacing w:before="40" w:after="40"/>
            </w:pPr>
            <w:r>
              <w:t>Lab 4 – Gram positive cocci</w:t>
            </w:r>
          </w:p>
        </w:tc>
      </w:tr>
      <w:tr w:rsidR="00981C84" w:rsidRPr="00D97E75" w:rsidTr="00981C84">
        <w:tc>
          <w:tcPr>
            <w:tcW w:w="1006" w:type="dxa"/>
            <w:shd w:val="clear" w:color="auto" w:fill="auto"/>
            <w:vAlign w:val="center"/>
          </w:tcPr>
          <w:p w:rsidR="00981C84" w:rsidRDefault="00981C84" w:rsidP="006C69C3">
            <w:pPr>
              <w:spacing w:before="40" w:after="40"/>
              <w:jc w:val="center"/>
            </w:pPr>
            <w:r>
              <w:t>W</w:t>
            </w:r>
          </w:p>
          <w:p w:rsidR="00981C84" w:rsidRPr="00D97E75" w:rsidRDefault="00981C84" w:rsidP="006C69C3">
            <w:pPr>
              <w:spacing w:before="40" w:after="40"/>
              <w:jc w:val="center"/>
            </w:pPr>
            <w:r>
              <w:t>Sep 17</w:t>
            </w:r>
          </w:p>
        </w:tc>
        <w:tc>
          <w:tcPr>
            <w:tcW w:w="4730" w:type="dxa"/>
            <w:shd w:val="clear" w:color="auto" w:fill="auto"/>
            <w:vAlign w:val="center"/>
          </w:tcPr>
          <w:p w:rsidR="00981C84" w:rsidRPr="009B0EF0" w:rsidRDefault="00981C84" w:rsidP="006C69C3">
            <w:pPr>
              <w:spacing w:before="40" w:after="40"/>
            </w:pPr>
            <w:r>
              <w:t>Specific defenses continued</w:t>
            </w:r>
          </w:p>
        </w:tc>
        <w:tc>
          <w:tcPr>
            <w:tcW w:w="1261" w:type="dxa"/>
            <w:shd w:val="clear" w:color="auto" w:fill="auto"/>
            <w:vAlign w:val="center"/>
          </w:tcPr>
          <w:p w:rsidR="00981C84" w:rsidRPr="00D97E75" w:rsidRDefault="00981C84" w:rsidP="006C69C3">
            <w:pPr>
              <w:spacing w:before="40" w:after="40"/>
            </w:pPr>
          </w:p>
        </w:tc>
        <w:tc>
          <w:tcPr>
            <w:tcW w:w="4253" w:type="dxa"/>
            <w:gridSpan w:val="2"/>
            <w:shd w:val="clear" w:color="auto" w:fill="auto"/>
            <w:vAlign w:val="center"/>
          </w:tcPr>
          <w:p w:rsidR="00981C84" w:rsidRDefault="00981C84" w:rsidP="006C69C3">
            <w:pPr>
              <w:spacing w:before="40" w:after="40"/>
            </w:pPr>
            <w:r>
              <w:t>GPC continued</w:t>
            </w:r>
          </w:p>
          <w:p w:rsidR="00981C84" w:rsidRPr="003138DC" w:rsidRDefault="00981C84" w:rsidP="006C69C3">
            <w:pPr>
              <w:spacing w:before="40" w:after="40"/>
              <w:rPr>
                <w:b/>
              </w:rPr>
            </w:pPr>
            <w:r w:rsidRPr="003138DC">
              <w:rPr>
                <w:b/>
              </w:rPr>
              <w:t>Test One Essays – Take Home</w:t>
            </w:r>
          </w:p>
        </w:tc>
      </w:tr>
      <w:tr w:rsidR="00981C84" w:rsidRPr="00D97E75" w:rsidTr="00981C84">
        <w:tc>
          <w:tcPr>
            <w:tcW w:w="1006" w:type="dxa"/>
            <w:vAlign w:val="center"/>
          </w:tcPr>
          <w:p w:rsidR="00981C84" w:rsidRDefault="00981C84" w:rsidP="006C69C3">
            <w:pPr>
              <w:spacing w:before="40" w:after="40"/>
              <w:jc w:val="center"/>
            </w:pPr>
            <w:r>
              <w:t>M</w:t>
            </w:r>
          </w:p>
          <w:p w:rsidR="00981C84" w:rsidRPr="00D97E75" w:rsidRDefault="00981C84" w:rsidP="006C69C3">
            <w:pPr>
              <w:spacing w:before="40" w:after="40"/>
              <w:jc w:val="center"/>
            </w:pPr>
            <w:r>
              <w:t>Sep 22</w:t>
            </w:r>
          </w:p>
        </w:tc>
        <w:tc>
          <w:tcPr>
            <w:tcW w:w="4730" w:type="dxa"/>
            <w:vAlign w:val="center"/>
          </w:tcPr>
          <w:p w:rsidR="00981C84" w:rsidRPr="00567212" w:rsidRDefault="00981C84" w:rsidP="006C69C3">
            <w:pPr>
              <w:spacing w:before="40" w:after="40"/>
            </w:pPr>
            <w:r w:rsidRPr="00567212">
              <w:t xml:space="preserve">Test One </w:t>
            </w:r>
            <w:r>
              <w:t>E</w:t>
            </w:r>
            <w:r w:rsidRPr="00567212">
              <w:t>ssays due 10 am</w:t>
            </w:r>
          </w:p>
          <w:p w:rsidR="00981C84" w:rsidRPr="0074556B" w:rsidRDefault="00981C84" w:rsidP="006C69C3">
            <w:pPr>
              <w:spacing w:before="40" w:after="40"/>
              <w:rPr>
                <w:b/>
              </w:rPr>
            </w:pPr>
            <w:r>
              <w:rPr>
                <w:b/>
              </w:rPr>
              <w:t>Test One Multiple Choice, Short Answer – In class</w:t>
            </w:r>
          </w:p>
        </w:tc>
        <w:tc>
          <w:tcPr>
            <w:tcW w:w="1261" w:type="dxa"/>
            <w:vAlign w:val="center"/>
          </w:tcPr>
          <w:p w:rsidR="00981C84" w:rsidRPr="00D97E75" w:rsidRDefault="00981C84" w:rsidP="006C69C3">
            <w:pPr>
              <w:spacing w:before="40" w:after="40"/>
            </w:pPr>
          </w:p>
        </w:tc>
        <w:tc>
          <w:tcPr>
            <w:tcW w:w="4253" w:type="dxa"/>
            <w:gridSpan w:val="2"/>
            <w:vAlign w:val="center"/>
          </w:tcPr>
          <w:p w:rsidR="00981C84" w:rsidRPr="00F209EA" w:rsidRDefault="00981C84" w:rsidP="006C69C3">
            <w:pPr>
              <w:spacing w:before="40" w:after="40"/>
              <w:rPr>
                <w:b/>
              </w:rPr>
            </w:pPr>
            <w:r>
              <w:t>Lab 5 – Enterobacteriaceae</w:t>
            </w:r>
          </w:p>
        </w:tc>
      </w:tr>
      <w:tr w:rsidR="00981C84" w:rsidRPr="00D97E75" w:rsidTr="00981C84">
        <w:tc>
          <w:tcPr>
            <w:tcW w:w="1006" w:type="dxa"/>
            <w:vAlign w:val="center"/>
          </w:tcPr>
          <w:p w:rsidR="00981C84" w:rsidRDefault="00981C84" w:rsidP="006C69C3">
            <w:pPr>
              <w:spacing w:before="40" w:after="40"/>
              <w:jc w:val="center"/>
            </w:pPr>
            <w:r>
              <w:t>T</w:t>
            </w:r>
          </w:p>
        </w:tc>
        <w:tc>
          <w:tcPr>
            <w:tcW w:w="4730" w:type="dxa"/>
            <w:vAlign w:val="center"/>
          </w:tcPr>
          <w:p w:rsidR="00981C84" w:rsidRDefault="00981C84" w:rsidP="006C69C3">
            <w:pPr>
              <w:spacing w:before="40" w:after="40"/>
            </w:pPr>
          </w:p>
        </w:tc>
        <w:tc>
          <w:tcPr>
            <w:tcW w:w="1261" w:type="dxa"/>
            <w:vAlign w:val="center"/>
          </w:tcPr>
          <w:p w:rsidR="00981C84" w:rsidRDefault="00981C84" w:rsidP="006C69C3">
            <w:pPr>
              <w:spacing w:before="40" w:after="40"/>
            </w:pPr>
          </w:p>
        </w:tc>
        <w:tc>
          <w:tcPr>
            <w:tcW w:w="4253" w:type="dxa"/>
            <w:gridSpan w:val="2"/>
            <w:vAlign w:val="center"/>
          </w:tcPr>
          <w:p w:rsidR="00981C84" w:rsidRPr="00631E8D" w:rsidRDefault="00981C84" w:rsidP="006C69C3">
            <w:pPr>
              <w:spacing w:before="40" w:after="40"/>
              <w:rPr>
                <w:b/>
              </w:rPr>
            </w:pPr>
            <w:r>
              <w:t>Check KIA results</w:t>
            </w:r>
          </w:p>
        </w:tc>
      </w:tr>
      <w:tr w:rsidR="00981C84" w:rsidRPr="00D97E75" w:rsidTr="00981C84">
        <w:tc>
          <w:tcPr>
            <w:tcW w:w="1006" w:type="dxa"/>
            <w:vAlign w:val="center"/>
          </w:tcPr>
          <w:p w:rsidR="00981C84" w:rsidRDefault="00981C84" w:rsidP="006C69C3">
            <w:pPr>
              <w:spacing w:before="40" w:after="40"/>
              <w:jc w:val="center"/>
            </w:pPr>
            <w:r>
              <w:t>W</w:t>
            </w:r>
          </w:p>
          <w:p w:rsidR="00981C84" w:rsidRPr="00D97E75" w:rsidRDefault="00981C84" w:rsidP="006C69C3">
            <w:pPr>
              <w:spacing w:before="40" w:after="40"/>
              <w:jc w:val="center"/>
            </w:pPr>
            <w:r>
              <w:t>Sep 24</w:t>
            </w:r>
          </w:p>
        </w:tc>
        <w:tc>
          <w:tcPr>
            <w:tcW w:w="4730" w:type="dxa"/>
            <w:vAlign w:val="center"/>
          </w:tcPr>
          <w:p w:rsidR="00981C84" w:rsidRPr="00F209EA" w:rsidRDefault="00981C84" w:rsidP="006C69C3">
            <w:pPr>
              <w:spacing w:before="40" w:after="40"/>
              <w:jc w:val="center"/>
              <w:rPr>
                <w:b/>
              </w:rPr>
            </w:pPr>
            <w:r w:rsidRPr="00F209EA">
              <w:rPr>
                <w:b/>
              </w:rPr>
              <w:t>UNIT 2- HOST AND PATHOGEN CONFLICTS</w:t>
            </w:r>
          </w:p>
          <w:p w:rsidR="00981C84" w:rsidRPr="00D97E75" w:rsidRDefault="00981C84" w:rsidP="006C69C3">
            <w:pPr>
              <w:spacing w:before="40" w:after="40"/>
            </w:pPr>
            <w:r>
              <w:t>How are pathogens acquired and transmitted?</w:t>
            </w:r>
          </w:p>
        </w:tc>
        <w:tc>
          <w:tcPr>
            <w:tcW w:w="1261" w:type="dxa"/>
            <w:vAlign w:val="center"/>
          </w:tcPr>
          <w:p w:rsidR="00981C84" w:rsidRDefault="00981C84" w:rsidP="006C69C3">
            <w:pPr>
              <w:spacing w:before="40" w:after="40"/>
            </w:pPr>
            <w:r>
              <w:t>Ch. 12, 13</w:t>
            </w:r>
          </w:p>
          <w:p w:rsidR="00981C84" w:rsidRPr="00D97E75" w:rsidRDefault="00981C84" w:rsidP="006C69C3">
            <w:pPr>
              <w:spacing w:before="40" w:after="40"/>
            </w:pPr>
          </w:p>
        </w:tc>
        <w:tc>
          <w:tcPr>
            <w:tcW w:w="4253" w:type="dxa"/>
            <w:gridSpan w:val="2"/>
            <w:vAlign w:val="center"/>
          </w:tcPr>
          <w:p w:rsidR="00981C84" w:rsidRPr="00D97E75" w:rsidRDefault="00981C84" w:rsidP="006C69C3">
            <w:pPr>
              <w:spacing w:before="40" w:after="40"/>
            </w:pPr>
            <w:r>
              <w:t>Lab 5 - continued</w:t>
            </w:r>
          </w:p>
        </w:tc>
      </w:tr>
      <w:tr w:rsidR="00981C84" w:rsidRPr="00D97E75" w:rsidTr="00981C84">
        <w:tc>
          <w:tcPr>
            <w:tcW w:w="1006" w:type="dxa"/>
            <w:vAlign w:val="center"/>
          </w:tcPr>
          <w:p w:rsidR="00981C84" w:rsidRDefault="00981C84" w:rsidP="006C69C3">
            <w:pPr>
              <w:spacing w:before="40" w:after="40"/>
              <w:jc w:val="center"/>
            </w:pPr>
            <w:r>
              <w:t>M</w:t>
            </w:r>
          </w:p>
          <w:p w:rsidR="00981C84" w:rsidRPr="00D97E75" w:rsidRDefault="00981C84" w:rsidP="006C69C3">
            <w:pPr>
              <w:spacing w:before="40" w:after="40"/>
              <w:jc w:val="center"/>
            </w:pPr>
            <w:r>
              <w:t>Sep 29</w:t>
            </w:r>
          </w:p>
        </w:tc>
        <w:tc>
          <w:tcPr>
            <w:tcW w:w="4730" w:type="dxa"/>
            <w:vAlign w:val="center"/>
          </w:tcPr>
          <w:p w:rsidR="00981C84" w:rsidRPr="00D97E75" w:rsidRDefault="00981C84" w:rsidP="006C69C3">
            <w:pPr>
              <w:spacing w:before="40" w:after="40"/>
            </w:pPr>
            <w:r>
              <w:t>Acquisition and transmission continued</w:t>
            </w:r>
          </w:p>
        </w:tc>
        <w:tc>
          <w:tcPr>
            <w:tcW w:w="1261" w:type="dxa"/>
            <w:vAlign w:val="center"/>
          </w:tcPr>
          <w:p w:rsidR="00981C84" w:rsidRPr="00D97E75" w:rsidRDefault="00981C84" w:rsidP="006C69C3">
            <w:pPr>
              <w:spacing w:before="40" w:after="40"/>
            </w:pPr>
          </w:p>
        </w:tc>
        <w:tc>
          <w:tcPr>
            <w:tcW w:w="4253" w:type="dxa"/>
            <w:gridSpan w:val="2"/>
            <w:vAlign w:val="center"/>
          </w:tcPr>
          <w:p w:rsidR="00981C84" w:rsidRDefault="00981C84" w:rsidP="006C69C3">
            <w:r>
              <w:t xml:space="preserve">Lab 6 - Identification of Oxidase-positive, Gram-negative Rods </w:t>
            </w:r>
          </w:p>
          <w:p w:rsidR="00981C84" w:rsidRPr="00F209EA" w:rsidRDefault="00981C84" w:rsidP="006C69C3">
            <w:pPr>
              <w:spacing w:before="40" w:after="40"/>
              <w:rPr>
                <w:b/>
              </w:rPr>
            </w:pPr>
          </w:p>
        </w:tc>
      </w:tr>
      <w:tr w:rsidR="00981C84" w:rsidRPr="00D97E75" w:rsidTr="00981C84">
        <w:tc>
          <w:tcPr>
            <w:tcW w:w="1006" w:type="dxa"/>
            <w:vAlign w:val="center"/>
          </w:tcPr>
          <w:p w:rsidR="00981C84" w:rsidRDefault="00981C84" w:rsidP="006C69C3">
            <w:pPr>
              <w:spacing w:before="40" w:after="40"/>
              <w:jc w:val="center"/>
            </w:pPr>
            <w:r>
              <w:t>W</w:t>
            </w:r>
          </w:p>
          <w:p w:rsidR="00981C84" w:rsidRPr="00D97E75" w:rsidRDefault="00981C84" w:rsidP="006C69C3">
            <w:pPr>
              <w:spacing w:before="40" w:after="40"/>
              <w:jc w:val="center"/>
            </w:pPr>
            <w:r>
              <w:t>Oct 1</w:t>
            </w:r>
          </w:p>
        </w:tc>
        <w:tc>
          <w:tcPr>
            <w:tcW w:w="4730" w:type="dxa"/>
            <w:vAlign w:val="center"/>
          </w:tcPr>
          <w:p w:rsidR="00981C84" w:rsidRPr="00D97E75" w:rsidRDefault="00981C84" w:rsidP="006C69C3">
            <w:pPr>
              <w:spacing w:before="40" w:after="40"/>
            </w:pPr>
            <w:r>
              <w:t>How do pathogens multiply and spread while avoiding host defenses</w:t>
            </w:r>
          </w:p>
        </w:tc>
        <w:tc>
          <w:tcPr>
            <w:tcW w:w="1261" w:type="dxa"/>
            <w:vAlign w:val="center"/>
          </w:tcPr>
          <w:p w:rsidR="00981C84" w:rsidRPr="00D97E75" w:rsidRDefault="00981C84" w:rsidP="006C69C3">
            <w:pPr>
              <w:spacing w:before="40" w:after="40"/>
            </w:pPr>
            <w:r>
              <w:t>Ch. 15</w:t>
            </w:r>
          </w:p>
        </w:tc>
        <w:tc>
          <w:tcPr>
            <w:tcW w:w="4253" w:type="dxa"/>
            <w:gridSpan w:val="2"/>
            <w:vAlign w:val="center"/>
          </w:tcPr>
          <w:p w:rsidR="00981C84" w:rsidRDefault="00981C84" w:rsidP="006C69C3">
            <w:pPr>
              <w:spacing w:before="40" w:after="40"/>
            </w:pPr>
            <w:r>
              <w:rPr>
                <w:b/>
              </w:rPr>
              <w:t>QUIZ 3 – Acquisition, t</w:t>
            </w:r>
            <w:r w:rsidRPr="00631E8D">
              <w:rPr>
                <w:b/>
              </w:rPr>
              <w:t>ransmission</w:t>
            </w:r>
            <w:r>
              <w:rPr>
                <w:b/>
              </w:rPr>
              <w:t>/</w:t>
            </w:r>
            <w:r w:rsidRPr="00631E8D">
              <w:rPr>
                <w:b/>
              </w:rPr>
              <w:t xml:space="preserve">Labs </w:t>
            </w:r>
            <w:r>
              <w:rPr>
                <w:b/>
              </w:rPr>
              <w:t>3-5</w:t>
            </w:r>
          </w:p>
          <w:p w:rsidR="00981C84" w:rsidRDefault="00981C84" w:rsidP="006C69C3">
            <w:pPr>
              <w:spacing w:before="40" w:after="40"/>
            </w:pPr>
            <w:r>
              <w:t>Lab 6 – continued</w:t>
            </w:r>
          </w:p>
          <w:p w:rsidR="00981C84" w:rsidRDefault="00981C84" w:rsidP="006C69C3">
            <w:pPr>
              <w:spacing w:before="40" w:after="40"/>
            </w:pPr>
            <w:r>
              <w:t>Lab 7 – Identification of Gram-negative Cocci</w:t>
            </w:r>
          </w:p>
          <w:p w:rsidR="00981C84" w:rsidRPr="00D97E75" w:rsidRDefault="00981C84" w:rsidP="006C69C3">
            <w:pPr>
              <w:spacing w:before="40" w:after="40"/>
            </w:pPr>
            <w:r>
              <w:t>Lab 8 – Identification of Gram-positive Rods</w:t>
            </w:r>
          </w:p>
        </w:tc>
      </w:tr>
      <w:tr w:rsidR="00981C84" w:rsidRPr="00D97E75" w:rsidTr="00981C84">
        <w:tc>
          <w:tcPr>
            <w:tcW w:w="1006" w:type="dxa"/>
            <w:vAlign w:val="center"/>
          </w:tcPr>
          <w:p w:rsidR="00981C84" w:rsidRDefault="00981C84" w:rsidP="006C69C3">
            <w:pPr>
              <w:spacing w:before="40" w:after="40"/>
              <w:jc w:val="center"/>
            </w:pPr>
            <w:r>
              <w:t>M</w:t>
            </w:r>
          </w:p>
          <w:p w:rsidR="00981C84" w:rsidRPr="00D97E75" w:rsidRDefault="00981C84" w:rsidP="006C69C3">
            <w:pPr>
              <w:spacing w:before="40" w:after="40"/>
              <w:jc w:val="center"/>
            </w:pPr>
            <w:r>
              <w:t>Oct 6</w:t>
            </w:r>
          </w:p>
        </w:tc>
        <w:tc>
          <w:tcPr>
            <w:tcW w:w="4730" w:type="dxa"/>
            <w:vAlign w:val="center"/>
          </w:tcPr>
          <w:p w:rsidR="00981C84" w:rsidRPr="00D97E75" w:rsidRDefault="00981C84" w:rsidP="006C69C3">
            <w:pPr>
              <w:spacing w:before="40" w:after="40"/>
            </w:pPr>
            <w:r>
              <w:t>continued</w:t>
            </w:r>
          </w:p>
        </w:tc>
        <w:tc>
          <w:tcPr>
            <w:tcW w:w="1261" w:type="dxa"/>
            <w:vAlign w:val="center"/>
          </w:tcPr>
          <w:p w:rsidR="00981C84" w:rsidRPr="00D97E75" w:rsidRDefault="00981C84" w:rsidP="006C69C3">
            <w:pPr>
              <w:spacing w:before="40" w:after="40"/>
            </w:pPr>
            <w:r>
              <w:t>Ch. 16</w:t>
            </w:r>
          </w:p>
        </w:tc>
        <w:tc>
          <w:tcPr>
            <w:tcW w:w="4253" w:type="dxa"/>
            <w:gridSpan w:val="2"/>
            <w:vAlign w:val="center"/>
          </w:tcPr>
          <w:p w:rsidR="00981C84" w:rsidRDefault="00981C84" w:rsidP="006C69C3">
            <w:r>
              <w:t xml:space="preserve">Lab 9 – Introduction to Anaerobes </w:t>
            </w:r>
          </w:p>
          <w:p w:rsidR="00981C84" w:rsidRPr="00D97E75" w:rsidRDefault="00981C84" w:rsidP="006C69C3">
            <w:r>
              <w:t>Bacterial Unknown assigned to Honors/Grads</w:t>
            </w:r>
          </w:p>
        </w:tc>
      </w:tr>
      <w:tr w:rsidR="00981C84" w:rsidRPr="00D97E75" w:rsidTr="00981C84">
        <w:tc>
          <w:tcPr>
            <w:tcW w:w="1006" w:type="dxa"/>
            <w:vAlign w:val="center"/>
          </w:tcPr>
          <w:p w:rsidR="00981C84" w:rsidRDefault="00981C84" w:rsidP="006C69C3">
            <w:pPr>
              <w:spacing w:before="40" w:after="40"/>
              <w:jc w:val="center"/>
            </w:pPr>
            <w:r>
              <w:t>W</w:t>
            </w:r>
          </w:p>
          <w:p w:rsidR="00981C84" w:rsidRPr="00D97E75" w:rsidRDefault="00981C84" w:rsidP="006C69C3">
            <w:pPr>
              <w:spacing w:before="40" w:after="40"/>
              <w:jc w:val="center"/>
            </w:pPr>
            <w:r>
              <w:t>Oct 8</w:t>
            </w:r>
          </w:p>
        </w:tc>
        <w:tc>
          <w:tcPr>
            <w:tcW w:w="4730" w:type="dxa"/>
            <w:vAlign w:val="center"/>
          </w:tcPr>
          <w:p w:rsidR="00981C84" w:rsidRPr="0017634C" w:rsidRDefault="00981C84" w:rsidP="006C69C3">
            <w:pPr>
              <w:spacing w:before="40" w:after="40"/>
            </w:pPr>
            <w:r>
              <w:t>What are the pathological consequences of infection?</w:t>
            </w:r>
          </w:p>
        </w:tc>
        <w:tc>
          <w:tcPr>
            <w:tcW w:w="1261" w:type="dxa"/>
            <w:vAlign w:val="center"/>
          </w:tcPr>
          <w:p w:rsidR="00981C84" w:rsidRPr="00D97E75" w:rsidRDefault="00981C84" w:rsidP="006C69C3">
            <w:pPr>
              <w:spacing w:before="40" w:after="40"/>
            </w:pPr>
            <w:r>
              <w:t>Ch. 17</w:t>
            </w:r>
          </w:p>
        </w:tc>
        <w:tc>
          <w:tcPr>
            <w:tcW w:w="4253" w:type="dxa"/>
            <w:gridSpan w:val="2"/>
            <w:vAlign w:val="center"/>
          </w:tcPr>
          <w:p w:rsidR="00981C84" w:rsidRPr="008A22DC" w:rsidRDefault="00981C84" w:rsidP="006C69C3">
            <w:pPr>
              <w:spacing w:before="40" w:after="40"/>
              <w:rPr>
                <w:b/>
              </w:rPr>
            </w:pPr>
            <w:r w:rsidRPr="008A22DC">
              <w:rPr>
                <w:b/>
              </w:rPr>
              <w:t xml:space="preserve">QUIZ 4 – </w:t>
            </w:r>
            <w:r>
              <w:rPr>
                <w:b/>
              </w:rPr>
              <w:t>Avoiding host defenses/</w:t>
            </w:r>
            <w:r w:rsidRPr="008A22DC">
              <w:rPr>
                <w:b/>
              </w:rPr>
              <w:t>Lab</w:t>
            </w:r>
            <w:r>
              <w:rPr>
                <w:b/>
              </w:rPr>
              <w:t>s</w:t>
            </w:r>
            <w:r w:rsidRPr="008A22DC">
              <w:rPr>
                <w:b/>
              </w:rPr>
              <w:t xml:space="preserve"> </w:t>
            </w:r>
            <w:r>
              <w:rPr>
                <w:b/>
              </w:rPr>
              <w:t>6-8</w:t>
            </w:r>
          </w:p>
          <w:p w:rsidR="00981C84" w:rsidRDefault="00981C84" w:rsidP="006C69C3">
            <w:pPr>
              <w:spacing w:before="40" w:after="40"/>
            </w:pPr>
            <w:r>
              <w:t>Lab 9 - continued</w:t>
            </w:r>
          </w:p>
          <w:p w:rsidR="00981C84" w:rsidRPr="0017634C" w:rsidRDefault="00981C84" w:rsidP="006C69C3">
            <w:pPr>
              <w:spacing w:before="40" w:after="40"/>
            </w:pPr>
            <w:r>
              <w:t xml:space="preserve"> </w:t>
            </w:r>
          </w:p>
        </w:tc>
      </w:tr>
      <w:tr w:rsidR="00981C84" w:rsidRPr="00D97E75" w:rsidTr="00981C84">
        <w:tc>
          <w:tcPr>
            <w:tcW w:w="1006" w:type="dxa"/>
            <w:shd w:val="clear" w:color="auto" w:fill="auto"/>
            <w:vAlign w:val="center"/>
          </w:tcPr>
          <w:p w:rsidR="00981C84" w:rsidRDefault="00981C84" w:rsidP="006C69C3">
            <w:pPr>
              <w:spacing w:before="40" w:after="40"/>
              <w:jc w:val="center"/>
            </w:pPr>
            <w:r>
              <w:t>M</w:t>
            </w:r>
          </w:p>
          <w:p w:rsidR="00981C84" w:rsidRDefault="00981C84" w:rsidP="006C69C3">
            <w:pPr>
              <w:spacing w:before="40" w:after="40"/>
              <w:jc w:val="center"/>
            </w:pPr>
            <w:r>
              <w:t>Oct 13</w:t>
            </w:r>
          </w:p>
        </w:tc>
        <w:tc>
          <w:tcPr>
            <w:tcW w:w="4730" w:type="dxa"/>
            <w:shd w:val="clear" w:color="auto" w:fill="auto"/>
            <w:vAlign w:val="center"/>
          </w:tcPr>
          <w:p w:rsidR="00981C84" w:rsidRDefault="00981C84" w:rsidP="006C69C3">
            <w:pPr>
              <w:spacing w:before="40" w:after="40"/>
            </w:pPr>
            <w:r>
              <w:t>continued</w:t>
            </w:r>
          </w:p>
        </w:tc>
        <w:tc>
          <w:tcPr>
            <w:tcW w:w="1261" w:type="dxa"/>
            <w:shd w:val="clear" w:color="auto" w:fill="auto"/>
            <w:vAlign w:val="center"/>
          </w:tcPr>
          <w:p w:rsidR="00981C84" w:rsidRPr="00D97E75" w:rsidRDefault="00981C84" w:rsidP="006C69C3">
            <w:pPr>
              <w:spacing w:before="40" w:after="40"/>
            </w:pPr>
          </w:p>
        </w:tc>
        <w:tc>
          <w:tcPr>
            <w:tcW w:w="4253" w:type="dxa"/>
            <w:gridSpan w:val="2"/>
            <w:shd w:val="clear" w:color="auto" w:fill="auto"/>
            <w:vAlign w:val="center"/>
          </w:tcPr>
          <w:p w:rsidR="00981C84" w:rsidRDefault="00981C84" w:rsidP="006C69C3">
            <w:pPr>
              <w:spacing w:before="40" w:after="40"/>
            </w:pPr>
            <w:r>
              <w:t>Lab 10 – Intro to Fungi</w:t>
            </w:r>
          </w:p>
        </w:tc>
      </w:tr>
      <w:tr w:rsidR="00981C84" w:rsidRPr="00D97E75" w:rsidTr="00981C84">
        <w:tc>
          <w:tcPr>
            <w:tcW w:w="1006" w:type="dxa"/>
            <w:shd w:val="clear" w:color="auto" w:fill="auto"/>
            <w:vAlign w:val="center"/>
          </w:tcPr>
          <w:p w:rsidR="00981C84" w:rsidRDefault="00981C84" w:rsidP="006C69C3">
            <w:pPr>
              <w:spacing w:before="40" w:after="40"/>
              <w:jc w:val="center"/>
            </w:pPr>
            <w:r>
              <w:t xml:space="preserve">W </w:t>
            </w:r>
          </w:p>
          <w:p w:rsidR="00981C84" w:rsidRDefault="00981C84" w:rsidP="006C69C3">
            <w:pPr>
              <w:spacing w:before="40" w:after="40"/>
              <w:jc w:val="center"/>
            </w:pPr>
            <w:r>
              <w:t>Oct 15</w:t>
            </w:r>
          </w:p>
        </w:tc>
        <w:tc>
          <w:tcPr>
            <w:tcW w:w="4730" w:type="dxa"/>
            <w:shd w:val="clear" w:color="auto" w:fill="auto"/>
            <w:vAlign w:val="center"/>
          </w:tcPr>
          <w:p w:rsidR="00981C84" w:rsidRPr="00541733" w:rsidRDefault="00981C84" w:rsidP="006C69C3">
            <w:pPr>
              <w:spacing w:before="40" w:after="40"/>
              <w:rPr>
                <w:b/>
                <w:i/>
              </w:rPr>
            </w:pPr>
            <w:r>
              <w:t>continued</w:t>
            </w:r>
          </w:p>
        </w:tc>
        <w:tc>
          <w:tcPr>
            <w:tcW w:w="1261" w:type="dxa"/>
            <w:shd w:val="clear" w:color="auto" w:fill="auto"/>
            <w:vAlign w:val="center"/>
          </w:tcPr>
          <w:p w:rsidR="00981C84" w:rsidRPr="00541733" w:rsidRDefault="00981C84" w:rsidP="006C69C3">
            <w:pPr>
              <w:spacing w:before="40" w:after="40"/>
              <w:rPr>
                <w:b/>
                <w:i/>
              </w:rPr>
            </w:pPr>
          </w:p>
        </w:tc>
        <w:tc>
          <w:tcPr>
            <w:tcW w:w="4253" w:type="dxa"/>
            <w:gridSpan w:val="2"/>
            <w:shd w:val="clear" w:color="auto" w:fill="auto"/>
            <w:vAlign w:val="center"/>
          </w:tcPr>
          <w:p w:rsidR="00981C84" w:rsidRDefault="00981C84" w:rsidP="006C69C3">
            <w:pPr>
              <w:spacing w:before="40" w:after="40"/>
              <w:rPr>
                <w:b/>
              </w:rPr>
            </w:pPr>
            <w:r w:rsidRPr="008C4857">
              <w:rPr>
                <w:b/>
              </w:rPr>
              <w:t xml:space="preserve">QUIZ 5 – </w:t>
            </w:r>
            <w:r>
              <w:rPr>
                <w:b/>
              </w:rPr>
              <w:t>Pathology/L</w:t>
            </w:r>
            <w:r w:rsidRPr="008C4857">
              <w:rPr>
                <w:b/>
              </w:rPr>
              <w:t>abs 9-1</w:t>
            </w:r>
            <w:r>
              <w:rPr>
                <w:b/>
              </w:rPr>
              <w:t>0</w:t>
            </w:r>
          </w:p>
          <w:p w:rsidR="00981C84" w:rsidRPr="00567212" w:rsidRDefault="00981C84" w:rsidP="006C69C3">
            <w:pPr>
              <w:spacing w:before="40" w:after="40"/>
            </w:pPr>
            <w:r w:rsidRPr="00567212">
              <w:t>Test Two Essays – Take Home</w:t>
            </w:r>
          </w:p>
        </w:tc>
      </w:tr>
      <w:tr w:rsidR="00981C84" w:rsidRPr="00D97E75" w:rsidTr="00981C84">
        <w:tc>
          <w:tcPr>
            <w:tcW w:w="1006" w:type="dxa"/>
            <w:tcBorders>
              <w:top w:val="single" w:sz="4" w:space="0" w:color="auto"/>
              <w:left w:val="single" w:sz="4" w:space="0" w:color="auto"/>
              <w:bottom w:val="single" w:sz="4" w:space="0" w:color="auto"/>
            </w:tcBorders>
            <w:vAlign w:val="center"/>
          </w:tcPr>
          <w:p w:rsidR="00981C84" w:rsidRDefault="00981C84" w:rsidP="006C69C3">
            <w:pPr>
              <w:spacing w:before="40" w:after="40"/>
              <w:jc w:val="center"/>
            </w:pPr>
            <w:r>
              <w:t>M</w:t>
            </w:r>
          </w:p>
          <w:p w:rsidR="00981C84" w:rsidRDefault="00981C84" w:rsidP="006C69C3">
            <w:pPr>
              <w:spacing w:before="40" w:after="40"/>
              <w:jc w:val="center"/>
            </w:pPr>
            <w:r>
              <w:t>Oct 20</w:t>
            </w:r>
          </w:p>
        </w:tc>
        <w:tc>
          <w:tcPr>
            <w:tcW w:w="4730" w:type="dxa"/>
            <w:tcBorders>
              <w:bottom w:val="single" w:sz="4" w:space="0" w:color="auto"/>
            </w:tcBorders>
            <w:vAlign w:val="center"/>
          </w:tcPr>
          <w:p w:rsidR="00981C84" w:rsidRPr="00567212" w:rsidRDefault="00981C84" w:rsidP="006C69C3">
            <w:pPr>
              <w:spacing w:before="40" w:after="40"/>
            </w:pPr>
            <w:r w:rsidRPr="00567212">
              <w:t>Test Two Essays due 10 am</w:t>
            </w:r>
          </w:p>
          <w:p w:rsidR="00981C84" w:rsidRPr="0074556B" w:rsidRDefault="00981C84" w:rsidP="006C69C3">
            <w:pPr>
              <w:spacing w:before="40" w:after="40"/>
              <w:rPr>
                <w:b/>
              </w:rPr>
            </w:pPr>
            <w:r>
              <w:rPr>
                <w:b/>
              </w:rPr>
              <w:t>Test Two Multiple Choice, Short Answer – In class</w:t>
            </w:r>
          </w:p>
        </w:tc>
        <w:tc>
          <w:tcPr>
            <w:tcW w:w="1261" w:type="dxa"/>
            <w:tcBorders>
              <w:bottom w:val="single" w:sz="4" w:space="0" w:color="auto"/>
            </w:tcBorders>
            <w:vAlign w:val="center"/>
          </w:tcPr>
          <w:p w:rsidR="00981C84" w:rsidRPr="00541733" w:rsidRDefault="00981C84" w:rsidP="006C69C3">
            <w:pPr>
              <w:spacing w:before="40" w:after="40"/>
              <w:rPr>
                <w:b/>
                <w:i/>
              </w:rPr>
            </w:pPr>
          </w:p>
        </w:tc>
        <w:tc>
          <w:tcPr>
            <w:tcW w:w="4253" w:type="dxa"/>
            <w:gridSpan w:val="2"/>
            <w:tcBorders>
              <w:bottom w:val="single" w:sz="4" w:space="0" w:color="auto"/>
            </w:tcBorders>
            <w:vAlign w:val="center"/>
          </w:tcPr>
          <w:p w:rsidR="00981C84" w:rsidRPr="003138DC" w:rsidRDefault="00981C84" w:rsidP="006C69C3">
            <w:pPr>
              <w:spacing w:before="40" w:after="40"/>
            </w:pPr>
            <w:r w:rsidRPr="003138DC">
              <w:t>No lab</w:t>
            </w:r>
          </w:p>
        </w:tc>
      </w:tr>
      <w:tr w:rsidR="00981C84" w:rsidRPr="00F209EA" w:rsidTr="00981C84">
        <w:trPr>
          <w:gridAfter w:val="1"/>
          <w:wAfter w:w="25" w:type="dxa"/>
        </w:trPr>
        <w:tc>
          <w:tcPr>
            <w:tcW w:w="1006" w:type="dxa"/>
            <w:tcBorders>
              <w:top w:val="single" w:sz="4" w:space="0" w:color="auto"/>
              <w:left w:val="single" w:sz="4" w:space="0" w:color="auto"/>
              <w:bottom w:val="single" w:sz="4" w:space="0" w:color="auto"/>
              <w:right w:val="single" w:sz="4" w:space="0" w:color="auto"/>
            </w:tcBorders>
            <w:vAlign w:val="center"/>
          </w:tcPr>
          <w:p w:rsidR="00981C84" w:rsidRPr="00567212" w:rsidRDefault="00981C84" w:rsidP="006C69C3">
            <w:pPr>
              <w:spacing w:before="40" w:after="40"/>
              <w:jc w:val="center"/>
              <w:rPr>
                <w:b/>
              </w:rPr>
            </w:pPr>
            <w:r w:rsidRPr="00567212">
              <w:rPr>
                <w:b/>
              </w:rPr>
              <w:lastRenderedPageBreak/>
              <w:t>DATE</w:t>
            </w:r>
          </w:p>
        </w:tc>
        <w:tc>
          <w:tcPr>
            <w:tcW w:w="4730" w:type="dxa"/>
            <w:tcBorders>
              <w:top w:val="single" w:sz="4" w:space="0" w:color="auto"/>
              <w:left w:val="single" w:sz="4" w:space="0" w:color="auto"/>
              <w:bottom w:val="single" w:sz="4" w:space="0" w:color="auto"/>
              <w:right w:val="single" w:sz="4" w:space="0" w:color="auto"/>
            </w:tcBorders>
            <w:vAlign w:val="center"/>
          </w:tcPr>
          <w:p w:rsidR="00981C84" w:rsidRPr="00567212" w:rsidRDefault="00981C84" w:rsidP="006C69C3">
            <w:pPr>
              <w:spacing w:before="40" w:after="40"/>
              <w:jc w:val="center"/>
              <w:rPr>
                <w:b/>
              </w:rPr>
            </w:pPr>
            <w:r w:rsidRPr="00567212">
              <w:rPr>
                <w:b/>
              </w:rPr>
              <w:t>LECTURE TOPIC</w:t>
            </w:r>
          </w:p>
        </w:tc>
        <w:tc>
          <w:tcPr>
            <w:tcW w:w="1261" w:type="dxa"/>
            <w:tcBorders>
              <w:top w:val="single" w:sz="4" w:space="0" w:color="auto"/>
              <w:left w:val="single" w:sz="4" w:space="0" w:color="auto"/>
              <w:bottom w:val="single" w:sz="4" w:space="0" w:color="auto"/>
              <w:right w:val="single" w:sz="4" w:space="0" w:color="auto"/>
            </w:tcBorders>
            <w:vAlign w:val="center"/>
          </w:tcPr>
          <w:p w:rsidR="00981C84" w:rsidRPr="00567212" w:rsidRDefault="00981C84" w:rsidP="006C69C3">
            <w:pPr>
              <w:spacing w:before="40" w:after="40"/>
              <w:rPr>
                <w:b/>
              </w:rPr>
            </w:pPr>
            <w:r w:rsidRPr="00567212">
              <w:rPr>
                <w:b/>
              </w:rPr>
              <w:t>READING</w:t>
            </w:r>
          </w:p>
        </w:tc>
        <w:tc>
          <w:tcPr>
            <w:tcW w:w="4228" w:type="dxa"/>
            <w:tcBorders>
              <w:top w:val="single" w:sz="4" w:space="0" w:color="auto"/>
              <w:left w:val="single" w:sz="4" w:space="0" w:color="auto"/>
              <w:bottom w:val="single" w:sz="4" w:space="0" w:color="auto"/>
              <w:right w:val="single" w:sz="4" w:space="0" w:color="auto"/>
            </w:tcBorders>
            <w:vAlign w:val="center"/>
          </w:tcPr>
          <w:p w:rsidR="00981C84" w:rsidRPr="00567212" w:rsidRDefault="00981C84" w:rsidP="006C69C3">
            <w:pPr>
              <w:spacing w:before="40" w:after="40"/>
              <w:rPr>
                <w:b/>
              </w:rPr>
            </w:pPr>
            <w:r w:rsidRPr="00567212">
              <w:rPr>
                <w:b/>
              </w:rPr>
              <w:t>Laboratory and/or Clinical Case</w:t>
            </w:r>
          </w:p>
        </w:tc>
      </w:tr>
      <w:tr w:rsidR="00981C84" w:rsidRPr="00D97E75" w:rsidTr="00981C84">
        <w:trPr>
          <w:gridAfter w:val="1"/>
          <w:wAfter w:w="25" w:type="dxa"/>
        </w:trPr>
        <w:tc>
          <w:tcPr>
            <w:tcW w:w="1006" w:type="dxa"/>
            <w:vAlign w:val="center"/>
          </w:tcPr>
          <w:p w:rsidR="00981C84" w:rsidRDefault="00981C84" w:rsidP="006C69C3">
            <w:pPr>
              <w:spacing w:before="40" w:after="40"/>
              <w:jc w:val="center"/>
            </w:pPr>
            <w:r>
              <w:t>W</w:t>
            </w:r>
          </w:p>
          <w:p w:rsidR="00981C84" w:rsidRPr="00D97E75" w:rsidRDefault="00981C84" w:rsidP="006C69C3">
            <w:pPr>
              <w:spacing w:before="40" w:after="40"/>
              <w:jc w:val="center"/>
            </w:pPr>
            <w:r>
              <w:t>Oct 22</w:t>
            </w:r>
          </w:p>
        </w:tc>
        <w:tc>
          <w:tcPr>
            <w:tcW w:w="4730" w:type="dxa"/>
            <w:vAlign w:val="center"/>
          </w:tcPr>
          <w:p w:rsidR="00981C84" w:rsidRPr="00F209EA" w:rsidRDefault="00981C84" w:rsidP="006C69C3">
            <w:pPr>
              <w:spacing w:before="40" w:after="40"/>
              <w:jc w:val="center"/>
              <w:rPr>
                <w:b/>
              </w:rPr>
            </w:pPr>
            <w:r w:rsidRPr="00F209EA">
              <w:rPr>
                <w:b/>
              </w:rPr>
              <w:t>UNIT 3 – CLINICAL MANIFESTATIONS OF INFECTION</w:t>
            </w:r>
            <w:r>
              <w:rPr>
                <w:b/>
              </w:rPr>
              <w:t xml:space="preserve"> BY BODY SYSTEM</w:t>
            </w:r>
          </w:p>
          <w:p w:rsidR="00981C84" w:rsidRPr="00D97E75" w:rsidRDefault="00981C84" w:rsidP="006C69C3">
            <w:pPr>
              <w:spacing w:before="40" w:after="40"/>
            </w:pPr>
            <w:r>
              <w:t>Upper Respiratory Tract Infections</w:t>
            </w:r>
          </w:p>
        </w:tc>
        <w:tc>
          <w:tcPr>
            <w:tcW w:w="1261" w:type="dxa"/>
            <w:vAlign w:val="center"/>
          </w:tcPr>
          <w:p w:rsidR="00981C84" w:rsidRDefault="00981C84" w:rsidP="006C69C3">
            <w:pPr>
              <w:spacing w:before="40" w:after="40"/>
            </w:pPr>
          </w:p>
          <w:p w:rsidR="00981C84" w:rsidRDefault="00981C84" w:rsidP="006C69C3">
            <w:pPr>
              <w:spacing w:before="40" w:after="40"/>
            </w:pPr>
          </w:p>
          <w:p w:rsidR="00981C84" w:rsidRPr="00D97E75" w:rsidRDefault="00981C84" w:rsidP="006C69C3">
            <w:pPr>
              <w:spacing w:before="40" w:after="40"/>
            </w:pPr>
            <w:r>
              <w:t>Ch. 18</w:t>
            </w:r>
          </w:p>
        </w:tc>
        <w:tc>
          <w:tcPr>
            <w:tcW w:w="4228" w:type="dxa"/>
            <w:vAlign w:val="center"/>
          </w:tcPr>
          <w:p w:rsidR="00981C84" w:rsidRDefault="00981C84" w:rsidP="006C69C3">
            <w:pPr>
              <w:spacing w:before="40" w:after="40"/>
            </w:pPr>
          </w:p>
          <w:p w:rsidR="00981C84" w:rsidRDefault="00981C84" w:rsidP="006C69C3">
            <w:pPr>
              <w:spacing w:before="40" w:after="40"/>
            </w:pPr>
          </w:p>
          <w:p w:rsidR="00981C84" w:rsidRPr="00D97E75" w:rsidRDefault="00981C84" w:rsidP="006C69C3">
            <w:pPr>
              <w:spacing w:before="40" w:after="40"/>
            </w:pPr>
            <w:r>
              <w:t>How to work up clinical unknowns</w:t>
            </w:r>
          </w:p>
        </w:tc>
      </w:tr>
      <w:tr w:rsidR="00981C84" w:rsidRPr="00D97E75" w:rsidTr="00981C84">
        <w:trPr>
          <w:gridAfter w:val="1"/>
          <w:wAfter w:w="25" w:type="dxa"/>
        </w:trPr>
        <w:tc>
          <w:tcPr>
            <w:tcW w:w="1006" w:type="dxa"/>
            <w:vAlign w:val="center"/>
          </w:tcPr>
          <w:p w:rsidR="00981C84" w:rsidRDefault="00981C84" w:rsidP="006C69C3">
            <w:pPr>
              <w:spacing w:before="40" w:after="40"/>
              <w:jc w:val="center"/>
            </w:pPr>
            <w:r>
              <w:t>M</w:t>
            </w:r>
          </w:p>
          <w:p w:rsidR="00981C84" w:rsidRPr="00D97E75" w:rsidRDefault="00981C84" w:rsidP="006C69C3">
            <w:pPr>
              <w:spacing w:before="40" w:after="40"/>
              <w:jc w:val="center"/>
            </w:pPr>
            <w:r>
              <w:t>Oct 27</w:t>
            </w:r>
          </w:p>
        </w:tc>
        <w:tc>
          <w:tcPr>
            <w:tcW w:w="4730" w:type="dxa"/>
            <w:vAlign w:val="center"/>
          </w:tcPr>
          <w:p w:rsidR="00981C84" w:rsidRPr="00D97E75" w:rsidRDefault="00981C84" w:rsidP="006C69C3">
            <w:pPr>
              <w:spacing w:before="40" w:after="40"/>
            </w:pPr>
            <w:r>
              <w:t>Lower Respiratory Tract Infections, Case 1 assigned</w:t>
            </w:r>
          </w:p>
        </w:tc>
        <w:tc>
          <w:tcPr>
            <w:tcW w:w="1261" w:type="dxa"/>
            <w:vAlign w:val="center"/>
          </w:tcPr>
          <w:p w:rsidR="00981C84" w:rsidRPr="00D97E75" w:rsidRDefault="00981C84" w:rsidP="006C69C3">
            <w:pPr>
              <w:spacing w:before="40" w:after="40"/>
            </w:pPr>
            <w:r>
              <w:t>Ch. 19</w:t>
            </w:r>
          </w:p>
        </w:tc>
        <w:tc>
          <w:tcPr>
            <w:tcW w:w="4228" w:type="dxa"/>
            <w:vAlign w:val="center"/>
          </w:tcPr>
          <w:p w:rsidR="00981C84" w:rsidRPr="00D97E75" w:rsidRDefault="00981C84" w:rsidP="006C69C3">
            <w:pPr>
              <w:spacing w:before="40" w:after="40"/>
            </w:pPr>
            <w:r>
              <w:t>Lab 11 - Clinical specimen received</w:t>
            </w:r>
          </w:p>
        </w:tc>
      </w:tr>
      <w:tr w:rsidR="00981C84" w:rsidRPr="00D97E75" w:rsidTr="00981C84">
        <w:trPr>
          <w:gridAfter w:val="1"/>
          <w:wAfter w:w="25" w:type="dxa"/>
        </w:trPr>
        <w:tc>
          <w:tcPr>
            <w:tcW w:w="1006" w:type="dxa"/>
            <w:vAlign w:val="center"/>
          </w:tcPr>
          <w:p w:rsidR="00981C84" w:rsidRPr="00D97E75" w:rsidRDefault="00981C84" w:rsidP="006C69C3">
            <w:pPr>
              <w:spacing w:before="40" w:after="40"/>
              <w:jc w:val="center"/>
            </w:pPr>
            <w:r>
              <w:t>T-F</w:t>
            </w:r>
          </w:p>
        </w:tc>
        <w:tc>
          <w:tcPr>
            <w:tcW w:w="5991" w:type="dxa"/>
            <w:gridSpan w:val="2"/>
            <w:vAlign w:val="center"/>
          </w:tcPr>
          <w:p w:rsidR="00981C84" w:rsidRPr="00D97E75" w:rsidRDefault="00981C84" w:rsidP="006C69C3">
            <w:pPr>
              <w:spacing w:before="40" w:after="40"/>
            </w:pPr>
            <w:r>
              <w:t>Continue working on cases, no W lecture</w:t>
            </w:r>
          </w:p>
        </w:tc>
        <w:tc>
          <w:tcPr>
            <w:tcW w:w="4228" w:type="dxa"/>
            <w:vAlign w:val="center"/>
          </w:tcPr>
          <w:p w:rsidR="00981C84" w:rsidRPr="00D97E75" w:rsidRDefault="00981C84" w:rsidP="006C69C3">
            <w:pPr>
              <w:spacing w:before="40" w:after="40"/>
            </w:pPr>
            <w:r>
              <w:t>Work on solving cases</w:t>
            </w:r>
          </w:p>
        </w:tc>
      </w:tr>
      <w:tr w:rsidR="00981C84" w:rsidRPr="00D97E75" w:rsidTr="00981C84">
        <w:trPr>
          <w:gridAfter w:val="1"/>
          <w:wAfter w:w="25" w:type="dxa"/>
        </w:trPr>
        <w:tc>
          <w:tcPr>
            <w:tcW w:w="1006" w:type="dxa"/>
            <w:vAlign w:val="center"/>
          </w:tcPr>
          <w:p w:rsidR="00981C84" w:rsidRDefault="00981C84" w:rsidP="006C69C3">
            <w:pPr>
              <w:spacing w:before="40" w:after="40"/>
              <w:jc w:val="center"/>
            </w:pPr>
            <w:r>
              <w:t>M</w:t>
            </w:r>
          </w:p>
          <w:p w:rsidR="00981C84" w:rsidRPr="00D97E75" w:rsidRDefault="00981C84" w:rsidP="006C69C3">
            <w:pPr>
              <w:spacing w:before="40" w:after="40"/>
              <w:jc w:val="center"/>
            </w:pPr>
            <w:r>
              <w:t>Nov 3</w:t>
            </w:r>
          </w:p>
        </w:tc>
        <w:tc>
          <w:tcPr>
            <w:tcW w:w="4730" w:type="dxa"/>
            <w:vAlign w:val="center"/>
          </w:tcPr>
          <w:p w:rsidR="00981C84" w:rsidRDefault="00981C84" w:rsidP="006C69C3">
            <w:pPr>
              <w:spacing w:before="40" w:after="40"/>
            </w:pPr>
            <w:r>
              <w:t>Clinical Case 1 due 10am</w:t>
            </w:r>
          </w:p>
          <w:p w:rsidR="00981C84" w:rsidRPr="001D66E4" w:rsidRDefault="00981C84" w:rsidP="006C69C3">
            <w:pPr>
              <w:spacing w:before="40" w:after="40"/>
              <w:rPr>
                <w:b/>
              </w:rPr>
            </w:pPr>
            <w:r w:rsidRPr="001D66E4">
              <w:rPr>
                <w:b/>
              </w:rPr>
              <w:t xml:space="preserve">QUIZ </w:t>
            </w:r>
            <w:r>
              <w:rPr>
                <w:b/>
              </w:rPr>
              <w:t>6</w:t>
            </w:r>
            <w:r w:rsidRPr="001D66E4">
              <w:rPr>
                <w:b/>
              </w:rPr>
              <w:t xml:space="preserve"> - RTI</w:t>
            </w:r>
          </w:p>
          <w:p w:rsidR="00981C84" w:rsidRPr="00D97E75" w:rsidRDefault="00981C84" w:rsidP="006C69C3">
            <w:pPr>
              <w:spacing w:before="40" w:after="40"/>
            </w:pPr>
            <w:r>
              <w:t>Urinary Tract Infections and Sexually Transmitted Infections; Case 2 assigned</w:t>
            </w:r>
          </w:p>
        </w:tc>
        <w:tc>
          <w:tcPr>
            <w:tcW w:w="1261" w:type="dxa"/>
            <w:vAlign w:val="center"/>
          </w:tcPr>
          <w:p w:rsidR="00981C84" w:rsidRDefault="00981C84" w:rsidP="006C69C3">
            <w:pPr>
              <w:spacing w:before="40" w:after="40"/>
            </w:pPr>
          </w:p>
          <w:p w:rsidR="00981C84" w:rsidRDefault="00981C84" w:rsidP="006C69C3">
            <w:pPr>
              <w:spacing w:before="40" w:after="40"/>
            </w:pPr>
          </w:p>
          <w:p w:rsidR="00981C84" w:rsidRPr="00D97E75" w:rsidRDefault="00981C84" w:rsidP="006C69C3">
            <w:pPr>
              <w:spacing w:before="40" w:after="40"/>
            </w:pPr>
            <w:r>
              <w:t xml:space="preserve">Ch. 20, 21 </w:t>
            </w:r>
          </w:p>
        </w:tc>
        <w:tc>
          <w:tcPr>
            <w:tcW w:w="4228" w:type="dxa"/>
            <w:vAlign w:val="center"/>
          </w:tcPr>
          <w:p w:rsidR="00981C84" w:rsidRDefault="00981C84" w:rsidP="006C69C3">
            <w:pPr>
              <w:spacing w:before="40" w:after="40"/>
            </w:pPr>
          </w:p>
          <w:p w:rsidR="00981C84" w:rsidRDefault="00981C84" w:rsidP="006C69C3">
            <w:pPr>
              <w:spacing w:before="40" w:after="40"/>
            </w:pPr>
          </w:p>
          <w:p w:rsidR="00981C84" w:rsidRPr="00D97E75" w:rsidRDefault="00981C84" w:rsidP="006C69C3">
            <w:pPr>
              <w:spacing w:before="40" w:after="40"/>
            </w:pPr>
            <w:r>
              <w:t>Lab 12 - Clinical specimen received</w:t>
            </w:r>
          </w:p>
        </w:tc>
      </w:tr>
      <w:tr w:rsidR="00981C84" w:rsidRPr="00D97E75" w:rsidTr="00981C84">
        <w:trPr>
          <w:gridAfter w:val="1"/>
          <w:wAfter w:w="25" w:type="dxa"/>
        </w:trPr>
        <w:tc>
          <w:tcPr>
            <w:tcW w:w="1006" w:type="dxa"/>
            <w:vAlign w:val="center"/>
          </w:tcPr>
          <w:p w:rsidR="00981C84" w:rsidRPr="00D97E75" w:rsidRDefault="00981C84" w:rsidP="006C69C3">
            <w:pPr>
              <w:spacing w:before="40" w:after="40"/>
              <w:jc w:val="center"/>
            </w:pPr>
            <w:r>
              <w:t>T-F</w:t>
            </w:r>
          </w:p>
        </w:tc>
        <w:tc>
          <w:tcPr>
            <w:tcW w:w="5991" w:type="dxa"/>
            <w:gridSpan w:val="2"/>
            <w:vAlign w:val="center"/>
          </w:tcPr>
          <w:p w:rsidR="00981C84" w:rsidRPr="00D97E75" w:rsidRDefault="00981C84" w:rsidP="006C69C3">
            <w:pPr>
              <w:spacing w:before="40" w:after="40"/>
            </w:pPr>
            <w:r>
              <w:t>Continue working on cases, no W lecture</w:t>
            </w:r>
          </w:p>
        </w:tc>
        <w:tc>
          <w:tcPr>
            <w:tcW w:w="4228" w:type="dxa"/>
            <w:vAlign w:val="center"/>
          </w:tcPr>
          <w:p w:rsidR="00981C84" w:rsidRPr="00D97E75" w:rsidRDefault="00981C84" w:rsidP="006C69C3">
            <w:pPr>
              <w:spacing w:before="40" w:after="40"/>
            </w:pPr>
            <w:r>
              <w:t>Work on solving cases</w:t>
            </w:r>
          </w:p>
        </w:tc>
      </w:tr>
      <w:tr w:rsidR="00981C84" w:rsidRPr="00D97E75" w:rsidTr="00981C84">
        <w:trPr>
          <w:gridAfter w:val="1"/>
          <w:wAfter w:w="25" w:type="dxa"/>
        </w:trPr>
        <w:tc>
          <w:tcPr>
            <w:tcW w:w="1006" w:type="dxa"/>
            <w:vAlign w:val="center"/>
          </w:tcPr>
          <w:p w:rsidR="00981C84" w:rsidRDefault="00981C84" w:rsidP="006C69C3">
            <w:pPr>
              <w:spacing w:before="40" w:after="40"/>
              <w:jc w:val="center"/>
            </w:pPr>
            <w:r>
              <w:t>M</w:t>
            </w:r>
          </w:p>
          <w:p w:rsidR="00981C84" w:rsidRPr="00D97E75" w:rsidRDefault="00981C84" w:rsidP="006C69C3">
            <w:pPr>
              <w:spacing w:before="40" w:after="40"/>
              <w:jc w:val="center"/>
            </w:pPr>
            <w:r>
              <w:t>Nov 10</w:t>
            </w:r>
          </w:p>
        </w:tc>
        <w:tc>
          <w:tcPr>
            <w:tcW w:w="4730" w:type="dxa"/>
            <w:vAlign w:val="center"/>
          </w:tcPr>
          <w:p w:rsidR="00981C84" w:rsidRDefault="00981C84" w:rsidP="006C69C3">
            <w:pPr>
              <w:spacing w:before="40" w:after="40"/>
            </w:pPr>
            <w:r>
              <w:t>Clinical Case 2 due 10am</w:t>
            </w:r>
          </w:p>
          <w:p w:rsidR="00981C84" w:rsidRPr="001D66E4" w:rsidRDefault="00981C84" w:rsidP="006C69C3">
            <w:pPr>
              <w:spacing w:before="40" w:after="40"/>
              <w:rPr>
                <w:b/>
              </w:rPr>
            </w:pPr>
            <w:r w:rsidRPr="001D66E4">
              <w:rPr>
                <w:b/>
              </w:rPr>
              <w:t xml:space="preserve">QUIZ </w:t>
            </w:r>
            <w:r>
              <w:rPr>
                <w:b/>
              </w:rPr>
              <w:t>7</w:t>
            </w:r>
            <w:r w:rsidRPr="001D66E4">
              <w:rPr>
                <w:b/>
              </w:rPr>
              <w:t xml:space="preserve"> – UTI and S</w:t>
            </w:r>
            <w:r>
              <w:rPr>
                <w:b/>
              </w:rPr>
              <w:t>T</w:t>
            </w:r>
            <w:r w:rsidRPr="001D66E4">
              <w:rPr>
                <w:b/>
              </w:rPr>
              <w:t>I</w:t>
            </w:r>
          </w:p>
          <w:p w:rsidR="00981C84" w:rsidRPr="00D97E75" w:rsidRDefault="00981C84" w:rsidP="006C69C3">
            <w:pPr>
              <w:spacing w:before="40" w:after="40"/>
            </w:pPr>
            <w:r>
              <w:t>Gastrointestinal Infections; Case 3 assigned</w:t>
            </w:r>
          </w:p>
        </w:tc>
        <w:tc>
          <w:tcPr>
            <w:tcW w:w="1261" w:type="dxa"/>
            <w:vAlign w:val="center"/>
          </w:tcPr>
          <w:p w:rsidR="00981C84" w:rsidRDefault="00981C84" w:rsidP="006C69C3">
            <w:pPr>
              <w:spacing w:before="40" w:after="40"/>
            </w:pPr>
          </w:p>
          <w:p w:rsidR="00981C84" w:rsidRDefault="00981C84" w:rsidP="006C69C3">
            <w:pPr>
              <w:spacing w:before="40" w:after="40"/>
            </w:pPr>
          </w:p>
          <w:p w:rsidR="00981C84" w:rsidRPr="00D97E75" w:rsidRDefault="00981C84" w:rsidP="006C69C3">
            <w:pPr>
              <w:spacing w:before="40" w:after="40"/>
            </w:pPr>
            <w:r>
              <w:t>Ch. 22</w:t>
            </w:r>
          </w:p>
        </w:tc>
        <w:tc>
          <w:tcPr>
            <w:tcW w:w="4228" w:type="dxa"/>
            <w:vAlign w:val="center"/>
          </w:tcPr>
          <w:p w:rsidR="00981C84" w:rsidRDefault="00981C84" w:rsidP="006C69C3">
            <w:pPr>
              <w:spacing w:before="40" w:after="40"/>
            </w:pPr>
          </w:p>
          <w:p w:rsidR="00981C84" w:rsidRDefault="00981C84" w:rsidP="006C69C3">
            <w:pPr>
              <w:spacing w:before="40" w:after="40"/>
            </w:pPr>
          </w:p>
          <w:p w:rsidR="00981C84" w:rsidRPr="00D97E75" w:rsidRDefault="00981C84" w:rsidP="006C69C3">
            <w:pPr>
              <w:spacing w:before="40" w:after="40"/>
            </w:pPr>
            <w:r>
              <w:t>Lab 13 - Clinical specimen received</w:t>
            </w:r>
          </w:p>
        </w:tc>
      </w:tr>
      <w:tr w:rsidR="00981C84" w:rsidRPr="00D97E75" w:rsidTr="00981C84">
        <w:trPr>
          <w:gridAfter w:val="1"/>
          <w:wAfter w:w="25" w:type="dxa"/>
        </w:trPr>
        <w:tc>
          <w:tcPr>
            <w:tcW w:w="1006" w:type="dxa"/>
            <w:vAlign w:val="center"/>
          </w:tcPr>
          <w:p w:rsidR="00981C84" w:rsidRPr="00D97E75" w:rsidRDefault="00981C84" w:rsidP="006C69C3">
            <w:pPr>
              <w:spacing w:before="40" w:after="40"/>
              <w:jc w:val="center"/>
            </w:pPr>
            <w:r>
              <w:t>T-F</w:t>
            </w:r>
          </w:p>
        </w:tc>
        <w:tc>
          <w:tcPr>
            <w:tcW w:w="5991" w:type="dxa"/>
            <w:gridSpan w:val="2"/>
            <w:vAlign w:val="center"/>
          </w:tcPr>
          <w:p w:rsidR="00981C84" w:rsidRPr="00D97E75" w:rsidRDefault="00981C84" w:rsidP="006C69C3">
            <w:pPr>
              <w:spacing w:before="40" w:after="40"/>
            </w:pPr>
            <w:r>
              <w:t>Continue working on cases, no W lecture</w:t>
            </w:r>
          </w:p>
        </w:tc>
        <w:tc>
          <w:tcPr>
            <w:tcW w:w="4228" w:type="dxa"/>
            <w:vAlign w:val="center"/>
          </w:tcPr>
          <w:p w:rsidR="00981C84" w:rsidRPr="00D97E75" w:rsidRDefault="00981C84" w:rsidP="006C69C3">
            <w:pPr>
              <w:spacing w:before="40" w:after="40"/>
            </w:pPr>
            <w:r>
              <w:t>Work on solving cases</w:t>
            </w:r>
          </w:p>
        </w:tc>
      </w:tr>
      <w:tr w:rsidR="00981C84" w:rsidRPr="00D97E75" w:rsidTr="00981C84">
        <w:trPr>
          <w:gridAfter w:val="1"/>
          <w:wAfter w:w="25" w:type="dxa"/>
        </w:trPr>
        <w:tc>
          <w:tcPr>
            <w:tcW w:w="1006" w:type="dxa"/>
            <w:vAlign w:val="center"/>
          </w:tcPr>
          <w:p w:rsidR="00981C84" w:rsidRDefault="00981C84" w:rsidP="006C69C3">
            <w:pPr>
              <w:spacing w:before="40" w:after="40"/>
              <w:jc w:val="center"/>
            </w:pPr>
            <w:r>
              <w:t>M</w:t>
            </w:r>
          </w:p>
          <w:p w:rsidR="00981C84" w:rsidRPr="00D97E75" w:rsidRDefault="00981C84" w:rsidP="006C69C3">
            <w:pPr>
              <w:spacing w:before="40" w:after="40"/>
              <w:jc w:val="center"/>
            </w:pPr>
            <w:r>
              <w:t>Nov 17</w:t>
            </w:r>
          </w:p>
        </w:tc>
        <w:tc>
          <w:tcPr>
            <w:tcW w:w="4730" w:type="dxa"/>
            <w:vAlign w:val="center"/>
          </w:tcPr>
          <w:p w:rsidR="00981C84" w:rsidRDefault="00981C84" w:rsidP="006C69C3">
            <w:pPr>
              <w:spacing w:before="40" w:after="40"/>
            </w:pPr>
            <w:r>
              <w:t>Clinical Case 3 due 10am</w:t>
            </w:r>
          </w:p>
          <w:p w:rsidR="00981C84" w:rsidRPr="001D66E4" w:rsidRDefault="00981C84" w:rsidP="006C69C3">
            <w:pPr>
              <w:spacing w:before="40" w:after="40"/>
              <w:rPr>
                <w:b/>
              </w:rPr>
            </w:pPr>
            <w:r w:rsidRPr="001D66E4">
              <w:rPr>
                <w:b/>
              </w:rPr>
              <w:t xml:space="preserve">QUIZ </w:t>
            </w:r>
            <w:r>
              <w:rPr>
                <w:b/>
              </w:rPr>
              <w:t>8</w:t>
            </w:r>
            <w:r w:rsidRPr="001D66E4">
              <w:rPr>
                <w:b/>
              </w:rPr>
              <w:t xml:space="preserve"> - GI</w:t>
            </w:r>
          </w:p>
          <w:p w:rsidR="00981C84" w:rsidRPr="00D97E75" w:rsidRDefault="00981C84" w:rsidP="006C69C3">
            <w:pPr>
              <w:spacing w:before="40" w:after="40"/>
            </w:pPr>
            <w:r>
              <w:t>Nervous System Infections; Case 4 assigned</w:t>
            </w:r>
          </w:p>
        </w:tc>
        <w:tc>
          <w:tcPr>
            <w:tcW w:w="1261" w:type="dxa"/>
            <w:vAlign w:val="center"/>
          </w:tcPr>
          <w:p w:rsidR="00981C84" w:rsidRDefault="00981C84" w:rsidP="006C69C3">
            <w:pPr>
              <w:spacing w:before="40" w:after="40"/>
            </w:pPr>
          </w:p>
          <w:p w:rsidR="00981C84" w:rsidRDefault="00981C84" w:rsidP="006C69C3">
            <w:pPr>
              <w:spacing w:before="40" w:after="40"/>
            </w:pPr>
          </w:p>
          <w:p w:rsidR="00981C84" w:rsidRPr="00D97E75" w:rsidRDefault="00981C84" w:rsidP="006C69C3">
            <w:pPr>
              <w:spacing w:before="40" w:after="40"/>
            </w:pPr>
            <w:r>
              <w:t>Ch. 24</w:t>
            </w:r>
          </w:p>
        </w:tc>
        <w:tc>
          <w:tcPr>
            <w:tcW w:w="4228" w:type="dxa"/>
            <w:vAlign w:val="center"/>
          </w:tcPr>
          <w:p w:rsidR="00981C84" w:rsidRDefault="00981C84" w:rsidP="006C69C3">
            <w:pPr>
              <w:spacing w:before="40" w:after="40"/>
            </w:pPr>
          </w:p>
          <w:p w:rsidR="00981C84" w:rsidRDefault="00981C84" w:rsidP="006C69C3">
            <w:pPr>
              <w:spacing w:before="40" w:after="40"/>
            </w:pPr>
          </w:p>
          <w:p w:rsidR="00981C84" w:rsidRPr="00D97E75" w:rsidRDefault="00981C84" w:rsidP="006C69C3">
            <w:pPr>
              <w:spacing w:before="40" w:after="40"/>
            </w:pPr>
            <w:r>
              <w:t>Lab 14 - Clinical specimen received</w:t>
            </w:r>
          </w:p>
        </w:tc>
      </w:tr>
      <w:tr w:rsidR="00981C84" w:rsidRPr="00D97E75" w:rsidTr="00981C84">
        <w:trPr>
          <w:gridAfter w:val="1"/>
          <w:wAfter w:w="25" w:type="dxa"/>
        </w:trPr>
        <w:tc>
          <w:tcPr>
            <w:tcW w:w="1006" w:type="dxa"/>
            <w:vAlign w:val="center"/>
          </w:tcPr>
          <w:p w:rsidR="00981C84" w:rsidRPr="00D97E75" w:rsidRDefault="00981C84" w:rsidP="006C69C3">
            <w:pPr>
              <w:spacing w:before="40" w:after="40"/>
              <w:jc w:val="center"/>
            </w:pPr>
            <w:r>
              <w:t>T-F</w:t>
            </w:r>
          </w:p>
        </w:tc>
        <w:tc>
          <w:tcPr>
            <w:tcW w:w="5991" w:type="dxa"/>
            <w:gridSpan w:val="2"/>
            <w:vAlign w:val="center"/>
          </w:tcPr>
          <w:p w:rsidR="00981C84" w:rsidRPr="00D97E75" w:rsidRDefault="00981C84" w:rsidP="006C69C3">
            <w:pPr>
              <w:spacing w:before="40" w:after="40"/>
            </w:pPr>
            <w:r>
              <w:t>Continue working on cases, no W lecture</w:t>
            </w:r>
          </w:p>
        </w:tc>
        <w:tc>
          <w:tcPr>
            <w:tcW w:w="4228" w:type="dxa"/>
            <w:vAlign w:val="center"/>
          </w:tcPr>
          <w:p w:rsidR="00981C84" w:rsidRPr="00D97E75" w:rsidRDefault="00981C84" w:rsidP="006C69C3">
            <w:pPr>
              <w:spacing w:before="40" w:after="40"/>
            </w:pPr>
            <w:r>
              <w:t>Work on solving cases</w:t>
            </w:r>
          </w:p>
        </w:tc>
      </w:tr>
      <w:tr w:rsidR="00981C84" w:rsidRPr="00D97E75" w:rsidTr="00981C84">
        <w:trPr>
          <w:gridAfter w:val="1"/>
          <w:wAfter w:w="25" w:type="dxa"/>
        </w:trPr>
        <w:tc>
          <w:tcPr>
            <w:tcW w:w="1006" w:type="dxa"/>
            <w:vAlign w:val="center"/>
          </w:tcPr>
          <w:p w:rsidR="00981C84" w:rsidRDefault="00981C84" w:rsidP="006C69C3">
            <w:pPr>
              <w:spacing w:before="40" w:after="40"/>
              <w:jc w:val="center"/>
            </w:pPr>
            <w:r>
              <w:t>M</w:t>
            </w:r>
          </w:p>
          <w:p w:rsidR="00981C84" w:rsidRPr="00D97E75" w:rsidRDefault="00981C84" w:rsidP="006C69C3">
            <w:pPr>
              <w:spacing w:before="40" w:after="40"/>
              <w:jc w:val="center"/>
            </w:pPr>
            <w:r>
              <w:t>Nov 24</w:t>
            </w:r>
          </w:p>
        </w:tc>
        <w:tc>
          <w:tcPr>
            <w:tcW w:w="4730" w:type="dxa"/>
            <w:vAlign w:val="center"/>
          </w:tcPr>
          <w:p w:rsidR="00981C84" w:rsidRPr="00962A11" w:rsidRDefault="00981C84" w:rsidP="006C69C3">
            <w:pPr>
              <w:spacing w:before="40" w:after="40"/>
            </w:pPr>
            <w:r>
              <w:t>Clinical Case 4 due 10am</w:t>
            </w:r>
          </w:p>
          <w:p w:rsidR="00981C84" w:rsidRPr="001D66E4" w:rsidRDefault="00981C84" w:rsidP="006C69C3">
            <w:pPr>
              <w:spacing w:before="40" w:after="40"/>
              <w:rPr>
                <w:b/>
              </w:rPr>
            </w:pPr>
            <w:r w:rsidRPr="001D66E4">
              <w:rPr>
                <w:b/>
              </w:rPr>
              <w:t xml:space="preserve">QUIZ </w:t>
            </w:r>
            <w:r>
              <w:rPr>
                <w:b/>
              </w:rPr>
              <w:t>9</w:t>
            </w:r>
            <w:r w:rsidRPr="001D66E4">
              <w:rPr>
                <w:b/>
              </w:rPr>
              <w:t xml:space="preserve"> - NS</w:t>
            </w:r>
          </w:p>
          <w:p w:rsidR="00981C84" w:rsidRPr="00D97E75" w:rsidRDefault="00981C84" w:rsidP="006C69C3">
            <w:pPr>
              <w:spacing w:before="40" w:after="40"/>
            </w:pPr>
            <w:r>
              <w:t>Infections of Skin and Wounds; Case 5 assigned</w:t>
            </w:r>
          </w:p>
        </w:tc>
        <w:tc>
          <w:tcPr>
            <w:tcW w:w="1261" w:type="dxa"/>
            <w:vAlign w:val="center"/>
          </w:tcPr>
          <w:p w:rsidR="00981C84" w:rsidRDefault="00981C84" w:rsidP="006C69C3">
            <w:pPr>
              <w:spacing w:before="40" w:after="40"/>
            </w:pPr>
          </w:p>
          <w:p w:rsidR="00981C84" w:rsidRDefault="00981C84" w:rsidP="006C69C3">
            <w:pPr>
              <w:spacing w:before="40" w:after="40"/>
            </w:pPr>
          </w:p>
          <w:p w:rsidR="00981C84" w:rsidRPr="00D97E75" w:rsidRDefault="00981C84" w:rsidP="006C69C3">
            <w:pPr>
              <w:spacing w:before="40" w:after="40"/>
            </w:pPr>
            <w:r>
              <w:t>Ch. 26</w:t>
            </w:r>
          </w:p>
        </w:tc>
        <w:tc>
          <w:tcPr>
            <w:tcW w:w="4228" w:type="dxa"/>
            <w:vAlign w:val="center"/>
          </w:tcPr>
          <w:p w:rsidR="00981C84" w:rsidRDefault="00981C84" w:rsidP="006C69C3">
            <w:pPr>
              <w:spacing w:before="40" w:after="40"/>
            </w:pPr>
          </w:p>
          <w:p w:rsidR="00981C84" w:rsidRDefault="00981C84" w:rsidP="006C69C3">
            <w:pPr>
              <w:spacing w:before="40" w:after="40"/>
            </w:pPr>
          </w:p>
          <w:p w:rsidR="00981C84" w:rsidRPr="00D97E75" w:rsidRDefault="00981C84" w:rsidP="006C69C3">
            <w:pPr>
              <w:spacing w:before="40" w:after="40"/>
            </w:pPr>
            <w:r>
              <w:t>Lab 15 - Clinical specimen received</w:t>
            </w:r>
          </w:p>
        </w:tc>
      </w:tr>
      <w:tr w:rsidR="00981C84" w:rsidRPr="00D97E75" w:rsidTr="00981C84">
        <w:trPr>
          <w:gridAfter w:val="1"/>
          <w:wAfter w:w="25" w:type="dxa"/>
        </w:trPr>
        <w:tc>
          <w:tcPr>
            <w:tcW w:w="1006" w:type="dxa"/>
            <w:vAlign w:val="center"/>
          </w:tcPr>
          <w:p w:rsidR="00981C84" w:rsidRPr="00D97E75" w:rsidRDefault="00981C84" w:rsidP="006C69C3">
            <w:pPr>
              <w:spacing w:before="40" w:after="40"/>
              <w:jc w:val="center"/>
            </w:pPr>
            <w:r>
              <w:t>T-W</w:t>
            </w:r>
          </w:p>
        </w:tc>
        <w:tc>
          <w:tcPr>
            <w:tcW w:w="4730" w:type="dxa"/>
            <w:vAlign w:val="center"/>
          </w:tcPr>
          <w:p w:rsidR="00981C84" w:rsidRPr="00D97E75" w:rsidRDefault="00981C84" w:rsidP="006C69C3">
            <w:pPr>
              <w:spacing w:before="40" w:after="40"/>
            </w:pPr>
            <w:r>
              <w:t>Continue working on cases, no W lecture</w:t>
            </w:r>
          </w:p>
        </w:tc>
        <w:tc>
          <w:tcPr>
            <w:tcW w:w="1261" w:type="dxa"/>
            <w:vAlign w:val="center"/>
          </w:tcPr>
          <w:p w:rsidR="00981C84" w:rsidRPr="00D97E75" w:rsidRDefault="00981C84" w:rsidP="006C69C3">
            <w:pPr>
              <w:spacing w:before="40" w:after="40"/>
            </w:pPr>
          </w:p>
        </w:tc>
        <w:tc>
          <w:tcPr>
            <w:tcW w:w="4228" w:type="dxa"/>
            <w:vAlign w:val="center"/>
          </w:tcPr>
          <w:p w:rsidR="00981C84" w:rsidRPr="00D97E75" w:rsidRDefault="00981C84" w:rsidP="006C69C3">
            <w:pPr>
              <w:spacing w:before="40" w:after="40"/>
            </w:pPr>
            <w:r>
              <w:t>Work on solving cases</w:t>
            </w:r>
          </w:p>
        </w:tc>
      </w:tr>
      <w:tr w:rsidR="00981C84" w:rsidRPr="00D97E75" w:rsidTr="00981C84">
        <w:trPr>
          <w:gridAfter w:val="1"/>
          <w:wAfter w:w="25" w:type="dxa"/>
        </w:trPr>
        <w:tc>
          <w:tcPr>
            <w:tcW w:w="1006" w:type="dxa"/>
            <w:shd w:val="clear" w:color="auto" w:fill="auto"/>
            <w:vAlign w:val="center"/>
          </w:tcPr>
          <w:p w:rsidR="00981C84" w:rsidRPr="00567212" w:rsidRDefault="00981C84" w:rsidP="006C69C3">
            <w:pPr>
              <w:spacing w:before="40" w:after="40"/>
              <w:jc w:val="center"/>
            </w:pPr>
            <w:r w:rsidRPr="00567212">
              <w:t>R Nov 27</w:t>
            </w:r>
          </w:p>
        </w:tc>
        <w:tc>
          <w:tcPr>
            <w:tcW w:w="5991" w:type="dxa"/>
            <w:gridSpan w:val="2"/>
            <w:shd w:val="clear" w:color="auto" w:fill="auto"/>
            <w:vAlign w:val="center"/>
          </w:tcPr>
          <w:p w:rsidR="00981C84" w:rsidRPr="00567212" w:rsidRDefault="00981C84" w:rsidP="006C69C3">
            <w:pPr>
              <w:spacing w:before="40" w:after="40"/>
            </w:pPr>
            <w:r w:rsidRPr="00567212">
              <w:rPr>
                <w:b/>
                <w:i/>
              </w:rPr>
              <w:t>Thanksgiving</w:t>
            </w:r>
          </w:p>
        </w:tc>
        <w:tc>
          <w:tcPr>
            <w:tcW w:w="4228" w:type="dxa"/>
            <w:shd w:val="clear" w:color="auto" w:fill="auto"/>
            <w:vAlign w:val="center"/>
          </w:tcPr>
          <w:p w:rsidR="00981C84" w:rsidRPr="0074399B" w:rsidRDefault="00981C84" w:rsidP="006C69C3">
            <w:pPr>
              <w:spacing w:before="40" w:after="40"/>
              <w:rPr>
                <w:highlight w:val="yellow"/>
              </w:rPr>
            </w:pPr>
          </w:p>
        </w:tc>
      </w:tr>
      <w:tr w:rsidR="00981C84" w:rsidRPr="00D97E75" w:rsidTr="00981C84">
        <w:trPr>
          <w:gridAfter w:val="1"/>
          <w:wAfter w:w="25" w:type="dxa"/>
        </w:trPr>
        <w:tc>
          <w:tcPr>
            <w:tcW w:w="1006" w:type="dxa"/>
            <w:vAlign w:val="center"/>
          </w:tcPr>
          <w:p w:rsidR="00981C84" w:rsidRDefault="00981C84" w:rsidP="006C69C3">
            <w:pPr>
              <w:spacing w:before="40" w:after="40"/>
              <w:jc w:val="center"/>
            </w:pPr>
            <w:r>
              <w:t>M</w:t>
            </w:r>
          </w:p>
          <w:p w:rsidR="00981C84" w:rsidRPr="00D97E75" w:rsidRDefault="00981C84" w:rsidP="006C69C3">
            <w:pPr>
              <w:spacing w:before="40" w:after="40"/>
              <w:jc w:val="center"/>
            </w:pPr>
            <w:r>
              <w:t>Dec 1</w:t>
            </w:r>
          </w:p>
        </w:tc>
        <w:tc>
          <w:tcPr>
            <w:tcW w:w="4730" w:type="dxa"/>
            <w:vAlign w:val="center"/>
          </w:tcPr>
          <w:p w:rsidR="00981C84" w:rsidRDefault="00981C84" w:rsidP="006C69C3">
            <w:pPr>
              <w:spacing w:before="40" w:after="40"/>
              <w:jc w:val="center"/>
              <w:rPr>
                <w:b/>
              </w:rPr>
            </w:pPr>
            <w:r>
              <w:rPr>
                <w:b/>
              </w:rPr>
              <w:t>UNIT 4 – CONTROL OF INFECTIONS</w:t>
            </w:r>
          </w:p>
          <w:p w:rsidR="00981C84" w:rsidRPr="001D66E4" w:rsidRDefault="00981C84" w:rsidP="006C69C3">
            <w:pPr>
              <w:spacing w:before="40" w:after="40"/>
              <w:rPr>
                <w:b/>
              </w:rPr>
            </w:pPr>
            <w:r w:rsidRPr="001D66E4">
              <w:rPr>
                <w:b/>
              </w:rPr>
              <w:t xml:space="preserve">QUIZ </w:t>
            </w:r>
            <w:r>
              <w:rPr>
                <w:b/>
              </w:rPr>
              <w:t>10</w:t>
            </w:r>
            <w:r w:rsidRPr="001D66E4">
              <w:rPr>
                <w:b/>
              </w:rPr>
              <w:t xml:space="preserve"> – Skin and Wounds</w:t>
            </w:r>
          </w:p>
          <w:p w:rsidR="00981C84" w:rsidRPr="00D97E75" w:rsidRDefault="00981C84" w:rsidP="006C69C3">
            <w:pPr>
              <w:spacing w:before="40" w:after="40"/>
            </w:pPr>
            <w:r>
              <w:t>Chemotherapy</w:t>
            </w:r>
          </w:p>
        </w:tc>
        <w:tc>
          <w:tcPr>
            <w:tcW w:w="1261" w:type="dxa"/>
            <w:vAlign w:val="center"/>
          </w:tcPr>
          <w:p w:rsidR="00981C84" w:rsidRDefault="00981C84" w:rsidP="006C69C3">
            <w:pPr>
              <w:spacing w:before="40" w:after="40"/>
            </w:pPr>
          </w:p>
          <w:p w:rsidR="00981C84" w:rsidRPr="00D97E75" w:rsidRDefault="00981C84" w:rsidP="006C69C3">
            <w:pPr>
              <w:spacing w:before="40" w:after="40"/>
            </w:pPr>
            <w:r>
              <w:t>Ch. 33</w:t>
            </w:r>
          </w:p>
        </w:tc>
        <w:tc>
          <w:tcPr>
            <w:tcW w:w="4228" w:type="dxa"/>
            <w:vAlign w:val="center"/>
          </w:tcPr>
          <w:p w:rsidR="00981C84" w:rsidRDefault="00981C84" w:rsidP="006C69C3">
            <w:pPr>
              <w:spacing w:before="40" w:after="40"/>
            </w:pPr>
            <w:r>
              <w:t>Lecture - Antibiotic resistance</w:t>
            </w:r>
          </w:p>
          <w:p w:rsidR="00981C84" w:rsidRPr="00D97E75" w:rsidRDefault="00981C84" w:rsidP="006C69C3">
            <w:pPr>
              <w:spacing w:before="40" w:after="40"/>
            </w:pPr>
            <w:r>
              <w:t>Lab 16 - Antimicrobial Susceptibility Testing</w:t>
            </w:r>
          </w:p>
        </w:tc>
      </w:tr>
      <w:tr w:rsidR="00981C84" w:rsidRPr="00D97E75" w:rsidTr="00981C84">
        <w:trPr>
          <w:gridAfter w:val="1"/>
          <w:wAfter w:w="25" w:type="dxa"/>
        </w:trPr>
        <w:tc>
          <w:tcPr>
            <w:tcW w:w="1006" w:type="dxa"/>
            <w:vAlign w:val="center"/>
          </w:tcPr>
          <w:p w:rsidR="00981C84" w:rsidRPr="00D97E75" w:rsidRDefault="00981C84" w:rsidP="006C69C3">
            <w:pPr>
              <w:spacing w:before="40" w:after="40"/>
              <w:jc w:val="center"/>
            </w:pPr>
            <w:r>
              <w:t>T Dec 2</w:t>
            </w:r>
          </w:p>
        </w:tc>
        <w:tc>
          <w:tcPr>
            <w:tcW w:w="5991" w:type="dxa"/>
            <w:gridSpan w:val="2"/>
            <w:vAlign w:val="center"/>
          </w:tcPr>
          <w:p w:rsidR="00981C84" w:rsidRPr="00D97E75" w:rsidRDefault="00981C84" w:rsidP="006C69C3">
            <w:pPr>
              <w:spacing w:before="40" w:after="40"/>
            </w:pPr>
          </w:p>
        </w:tc>
        <w:tc>
          <w:tcPr>
            <w:tcW w:w="4228" w:type="dxa"/>
            <w:vAlign w:val="center"/>
          </w:tcPr>
          <w:p w:rsidR="00981C84" w:rsidRPr="00D97E75" w:rsidRDefault="00981C84" w:rsidP="006C69C3">
            <w:pPr>
              <w:spacing w:before="40" w:after="40"/>
            </w:pPr>
            <w:r>
              <w:t>Check lab results</w:t>
            </w:r>
          </w:p>
        </w:tc>
      </w:tr>
      <w:tr w:rsidR="00981C84" w:rsidRPr="00D97E75" w:rsidTr="00981C84">
        <w:trPr>
          <w:gridAfter w:val="1"/>
          <w:wAfter w:w="25" w:type="dxa"/>
        </w:trPr>
        <w:tc>
          <w:tcPr>
            <w:tcW w:w="1006" w:type="dxa"/>
            <w:vAlign w:val="center"/>
          </w:tcPr>
          <w:p w:rsidR="00981C84" w:rsidRDefault="00981C84" w:rsidP="006C69C3">
            <w:pPr>
              <w:spacing w:before="40" w:after="40"/>
              <w:jc w:val="center"/>
            </w:pPr>
            <w:r>
              <w:t>W</w:t>
            </w:r>
          </w:p>
          <w:p w:rsidR="00981C84" w:rsidRDefault="00981C84" w:rsidP="006C69C3">
            <w:pPr>
              <w:spacing w:before="40" w:after="40"/>
              <w:jc w:val="center"/>
            </w:pPr>
            <w:r>
              <w:t>Dec 3</w:t>
            </w:r>
          </w:p>
        </w:tc>
        <w:tc>
          <w:tcPr>
            <w:tcW w:w="4730" w:type="dxa"/>
            <w:vAlign w:val="center"/>
          </w:tcPr>
          <w:p w:rsidR="00981C84" w:rsidRDefault="00981C84" w:rsidP="006C69C3">
            <w:pPr>
              <w:spacing w:before="40" w:after="40"/>
            </w:pPr>
            <w:r>
              <w:t>Clinical Case 5 due 10am</w:t>
            </w:r>
          </w:p>
          <w:p w:rsidR="00981C84" w:rsidRPr="00D97E75" w:rsidRDefault="00981C84" w:rsidP="006C69C3">
            <w:pPr>
              <w:spacing w:before="40" w:after="40"/>
            </w:pPr>
            <w:r>
              <w:t>Vaccinations</w:t>
            </w:r>
          </w:p>
        </w:tc>
        <w:tc>
          <w:tcPr>
            <w:tcW w:w="1261" w:type="dxa"/>
            <w:vAlign w:val="center"/>
          </w:tcPr>
          <w:p w:rsidR="00981C84" w:rsidRPr="00D97E75" w:rsidRDefault="00981C84" w:rsidP="006C69C3">
            <w:pPr>
              <w:spacing w:before="40" w:after="40"/>
            </w:pPr>
            <w:r>
              <w:t>Ch. 34</w:t>
            </w:r>
          </w:p>
        </w:tc>
        <w:tc>
          <w:tcPr>
            <w:tcW w:w="4228" w:type="dxa"/>
            <w:vAlign w:val="center"/>
          </w:tcPr>
          <w:p w:rsidR="00981C84" w:rsidRPr="00D97E75" w:rsidRDefault="00981C84" w:rsidP="006C69C3">
            <w:pPr>
              <w:spacing w:before="40" w:after="40"/>
            </w:pPr>
            <w:r>
              <w:t>Lab 16 - continued</w:t>
            </w:r>
          </w:p>
        </w:tc>
      </w:tr>
      <w:tr w:rsidR="00981C84" w:rsidRPr="00D97E75" w:rsidTr="00981C84">
        <w:trPr>
          <w:gridAfter w:val="1"/>
          <w:wAfter w:w="25" w:type="dxa"/>
        </w:trPr>
        <w:tc>
          <w:tcPr>
            <w:tcW w:w="1006" w:type="dxa"/>
            <w:shd w:val="clear" w:color="auto" w:fill="auto"/>
            <w:vAlign w:val="center"/>
          </w:tcPr>
          <w:p w:rsidR="00981C84" w:rsidRPr="00F209EA" w:rsidRDefault="00981C84" w:rsidP="006C69C3">
            <w:pPr>
              <w:spacing w:before="40" w:after="40"/>
              <w:jc w:val="center"/>
              <w:rPr>
                <w:b/>
              </w:rPr>
            </w:pPr>
            <w:r>
              <w:rPr>
                <w:b/>
              </w:rPr>
              <w:t>M</w:t>
            </w:r>
          </w:p>
          <w:p w:rsidR="00981C84" w:rsidRPr="00D97E75" w:rsidRDefault="00981C84" w:rsidP="006C69C3">
            <w:pPr>
              <w:spacing w:before="40" w:after="40"/>
              <w:jc w:val="center"/>
            </w:pPr>
            <w:r w:rsidRPr="00F209EA">
              <w:rPr>
                <w:b/>
              </w:rPr>
              <w:t xml:space="preserve">Dec </w:t>
            </w:r>
            <w:r>
              <w:rPr>
                <w:b/>
              </w:rPr>
              <w:t>8</w:t>
            </w:r>
          </w:p>
        </w:tc>
        <w:tc>
          <w:tcPr>
            <w:tcW w:w="4730" w:type="dxa"/>
            <w:shd w:val="clear" w:color="auto" w:fill="auto"/>
            <w:vAlign w:val="center"/>
          </w:tcPr>
          <w:p w:rsidR="00981C84" w:rsidRPr="00F209EA" w:rsidRDefault="00981C84" w:rsidP="006C69C3">
            <w:pPr>
              <w:spacing w:before="40" w:after="40"/>
              <w:jc w:val="center"/>
              <w:rPr>
                <w:b/>
              </w:rPr>
            </w:pPr>
            <w:r w:rsidRPr="00F209EA">
              <w:rPr>
                <w:b/>
              </w:rPr>
              <w:t>FINAL EXAM</w:t>
            </w:r>
          </w:p>
          <w:p w:rsidR="00981C84" w:rsidRPr="00F209EA" w:rsidRDefault="00981C84" w:rsidP="006C69C3">
            <w:pPr>
              <w:spacing w:before="40" w:after="40"/>
              <w:jc w:val="center"/>
              <w:rPr>
                <w:b/>
              </w:rPr>
            </w:pPr>
            <w:r w:rsidRPr="00F209EA">
              <w:rPr>
                <w:b/>
              </w:rPr>
              <w:t>Comprehensive with emphasis on Units 3 and 4</w:t>
            </w:r>
          </w:p>
          <w:p w:rsidR="00981C84" w:rsidRPr="00D97E75" w:rsidRDefault="00981C84" w:rsidP="006C69C3">
            <w:pPr>
              <w:spacing w:before="40" w:after="40"/>
              <w:jc w:val="center"/>
            </w:pPr>
            <w:r w:rsidRPr="00F209EA">
              <w:rPr>
                <w:b/>
              </w:rPr>
              <w:t xml:space="preserve">BR 201 </w:t>
            </w:r>
            <w:r>
              <w:rPr>
                <w:b/>
              </w:rPr>
              <w:t>10:00am – 11:50am</w:t>
            </w:r>
          </w:p>
        </w:tc>
        <w:tc>
          <w:tcPr>
            <w:tcW w:w="1261" w:type="dxa"/>
            <w:shd w:val="clear" w:color="auto" w:fill="auto"/>
            <w:vAlign w:val="center"/>
          </w:tcPr>
          <w:p w:rsidR="00981C84" w:rsidRPr="00D97E75" w:rsidRDefault="00981C84" w:rsidP="006C69C3">
            <w:pPr>
              <w:spacing w:before="40" w:after="40"/>
            </w:pPr>
          </w:p>
        </w:tc>
        <w:tc>
          <w:tcPr>
            <w:tcW w:w="4228" w:type="dxa"/>
            <w:shd w:val="clear" w:color="auto" w:fill="auto"/>
            <w:vAlign w:val="center"/>
          </w:tcPr>
          <w:p w:rsidR="00981C84" w:rsidRPr="00D97E75" w:rsidRDefault="00981C84" w:rsidP="006C69C3">
            <w:pPr>
              <w:spacing w:before="40" w:after="40"/>
            </w:pPr>
          </w:p>
        </w:tc>
      </w:tr>
    </w:tbl>
    <w:p w:rsidR="00981C84" w:rsidRPr="002C44F7" w:rsidRDefault="00981C84" w:rsidP="00981C84">
      <w:pPr>
        <w:jc w:val="both"/>
        <w:rPr>
          <w:sz w:val="24"/>
        </w:rPr>
      </w:pPr>
    </w:p>
    <w:p w:rsidR="00981C84" w:rsidRDefault="00981C84" w:rsidP="00981C84"/>
    <w:p w:rsidR="00981C84" w:rsidRDefault="00981C84" w:rsidP="00981C84">
      <w:pPr>
        <w:jc w:val="both"/>
        <w:rPr>
          <w:b/>
          <w:sz w:val="28"/>
        </w:rPr>
      </w:pPr>
    </w:p>
    <w:p w:rsidR="00335794" w:rsidRPr="002C44F7" w:rsidRDefault="00335794" w:rsidP="00191BAC">
      <w:pPr>
        <w:jc w:val="both"/>
        <w:rPr>
          <w:sz w:val="24"/>
        </w:rPr>
      </w:pPr>
    </w:p>
    <w:sectPr w:rsidR="00335794" w:rsidRPr="002C44F7" w:rsidSect="00497BA2">
      <w:type w:val="evenPage"/>
      <w:pgSz w:w="12240" w:h="15840"/>
      <w:pgMar w:top="1440" w:right="1080" w:bottom="1440" w:left="1080" w:header="144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BD1" w:rsidRDefault="00EA6BD1" w:rsidP="00F209EA">
      <w:r>
        <w:separator/>
      </w:r>
    </w:p>
  </w:endnote>
  <w:endnote w:type="continuationSeparator" w:id="0">
    <w:p w:rsidR="00EA6BD1" w:rsidRDefault="00EA6BD1" w:rsidP="00F2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BD1" w:rsidRDefault="00EA6BD1" w:rsidP="00F209EA">
      <w:r>
        <w:separator/>
      </w:r>
    </w:p>
  </w:footnote>
  <w:footnote w:type="continuationSeparator" w:id="0">
    <w:p w:rsidR="00EA6BD1" w:rsidRDefault="00EA6BD1" w:rsidP="00F20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EA" w:rsidRDefault="009A143F">
    <w:pPr>
      <w:pStyle w:val="Header"/>
      <w:jc w:val="right"/>
    </w:pPr>
    <w:r>
      <w:fldChar w:fldCharType="begin"/>
    </w:r>
    <w:r w:rsidR="00E00F2D">
      <w:instrText xml:space="preserve"> PAGE   \* MERGEFORMAT </w:instrText>
    </w:r>
    <w:r>
      <w:fldChar w:fldCharType="separate"/>
    </w:r>
    <w:r w:rsidR="009B307B">
      <w:rPr>
        <w:noProof/>
      </w:rPr>
      <w:t>2</w:t>
    </w:r>
    <w:r>
      <w:rPr>
        <w:noProof/>
      </w:rPr>
      <w:fldChar w:fldCharType="end"/>
    </w:r>
  </w:p>
  <w:p w:rsidR="00F209EA" w:rsidRDefault="00F20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3A749F"/>
    <w:multiLevelType w:val="singleLevel"/>
    <w:tmpl w:val="0409000F"/>
    <w:lvl w:ilvl="0">
      <w:start w:val="1"/>
      <w:numFmt w:val="decimal"/>
      <w:lvlText w:val="%1."/>
      <w:lvlJc w:val="left"/>
      <w:pPr>
        <w:tabs>
          <w:tab w:val="num" w:pos="360"/>
        </w:tabs>
        <w:ind w:left="360" w:hanging="360"/>
      </w:pPr>
    </w:lvl>
  </w:abstractNum>
  <w:abstractNum w:abstractNumId="2">
    <w:nsid w:val="231A5987"/>
    <w:multiLevelType w:val="singleLevel"/>
    <w:tmpl w:val="0409000F"/>
    <w:lvl w:ilvl="0">
      <w:start w:val="1"/>
      <w:numFmt w:val="decimal"/>
      <w:lvlText w:val="%1."/>
      <w:lvlJc w:val="left"/>
      <w:pPr>
        <w:tabs>
          <w:tab w:val="num" w:pos="360"/>
        </w:tabs>
        <w:ind w:left="360" w:hanging="360"/>
      </w:pPr>
    </w:lvl>
  </w:abstractNum>
  <w:abstractNum w:abstractNumId="3">
    <w:nsid w:val="4ECA66C9"/>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7A915C32"/>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23"/>
    <w:rsid w:val="00022962"/>
    <w:rsid w:val="00035505"/>
    <w:rsid w:val="00035CDB"/>
    <w:rsid w:val="000369F9"/>
    <w:rsid w:val="00054181"/>
    <w:rsid w:val="000927FB"/>
    <w:rsid w:val="00094743"/>
    <w:rsid w:val="00096872"/>
    <w:rsid w:val="000B13CE"/>
    <w:rsid w:val="000C6E17"/>
    <w:rsid w:val="000F2EEE"/>
    <w:rsid w:val="00130C53"/>
    <w:rsid w:val="0014266B"/>
    <w:rsid w:val="00151BE5"/>
    <w:rsid w:val="00153240"/>
    <w:rsid w:val="00156BE8"/>
    <w:rsid w:val="001732B4"/>
    <w:rsid w:val="0017634C"/>
    <w:rsid w:val="001802B6"/>
    <w:rsid w:val="00181E4A"/>
    <w:rsid w:val="00191BAC"/>
    <w:rsid w:val="001B5504"/>
    <w:rsid w:val="001B6EE4"/>
    <w:rsid w:val="001D66E4"/>
    <w:rsid w:val="00203AC3"/>
    <w:rsid w:val="00211D72"/>
    <w:rsid w:val="00246A33"/>
    <w:rsid w:val="00265645"/>
    <w:rsid w:val="002B21DE"/>
    <w:rsid w:val="002C44F7"/>
    <w:rsid w:val="002C4A2E"/>
    <w:rsid w:val="002C4F80"/>
    <w:rsid w:val="002D0DD2"/>
    <w:rsid w:val="002E73E5"/>
    <w:rsid w:val="00316CCD"/>
    <w:rsid w:val="00335794"/>
    <w:rsid w:val="00336ADA"/>
    <w:rsid w:val="00361234"/>
    <w:rsid w:val="00366B2A"/>
    <w:rsid w:val="003C03A3"/>
    <w:rsid w:val="003C377C"/>
    <w:rsid w:val="003C470B"/>
    <w:rsid w:val="003F1EE2"/>
    <w:rsid w:val="003F7301"/>
    <w:rsid w:val="004253E5"/>
    <w:rsid w:val="00444DFB"/>
    <w:rsid w:val="00454B36"/>
    <w:rsid w:val="004640ED"/>
    <w:rsid w:val="00465FD5"/>
    <w:rsid w:val="00466EA1"/>
    <w:rsid w:val="0047342E"/>
    <w:rsid w:val="00476CFA"/>
    <w:rsid w:val="00491123"/>
    <w:rsid w:val="00497BA2"/>
    <w:rsid w:val="004D3641"/>
    <w:rsid w:val="004D5675"/>
    <w:rsid w:val="004F7BD3"/>
    <w:rsid w:val="00500BC1"/>
    <w:rsid w:val="005051E9"/>
    <w:rsid w:val="00534084"/>
    <w:rsid w:val="00541733"/>
    <w:rsid w:val="00565C6C"/>
    <w:rsid w:val="00567F13"/>
    <w:rsid w:val="0057262A"/>
    <w:rsid w:val="00582031"/>
    <w:rsid w:val="005B7197"/>
    <w:rsid w:val="005D0635"/>
    <w:rsid w:val="005D5D42"/>
    <w:rsid w:val="005E02BB"/>
    <w:rsid w:val="005E16AA"/>
    <w:rsid w:val="005E53DD"/>
    <w:rsid w:val="005E77EB"/>
    <w:rsid w:val="00631E8D"/>
    <w:rsid w:val="00631EEB"/>
    <w:rsid w:val="00654395"/>
    <w:rsid w:val="00671B9E"/>
    <w:rsid w:val="00673054"/>
    <w:rsid w:val="00691FC6"/>
    <w:rsid w:val="006A4E9C"/>
    <w:rsid w:val="006A6D80"/>
    <w:rsid w:val="006C107E"/>
    <w:rsid w:val="006C49CF"/>
    <w:rsid w:val="006D669E"/>
    <w:rsid w:val="006F538F"/>
    <w:rsid w:val="0070040D"/>
    <w:rsid w:val="007071FF"/>
    <w:rsid w:val="00713B66"/>
    <w:rsid w:val="00742967"/>
    <w:rsid w:val="007511AA"/>
    <w:rsid w:val="007605DC"/>
    <w:rsid w:val="007A053D"/>
    <w:rsid w:val="007E41CD"/>
    <w:rsid w:val="007F1400"/>
    <w:rsid w:val="007F2D72"/>
    <w:rsid w:val="0081640B"/>
    <w:rsid w:val="00816487"/>
    <w:rsid w:val="008212E7"/>
    <w:rsid w:val="00831E43"/>
    <w:rsid w:val="008372F5"/>
    <w:rsid w:val="00842453"/>
    <w:rsid w:val="00870476"/>
    <w:rsid w:val="0088013F"/>
    <w:rsid w:val="00885B96"/>
    <w:rsid w:val="008A0C19"/>
    <w:rsid w:val="008A22DC"/>
    <w:rsid w:val="008F4CEC"/>
    <w:rsid w:val="009076EC"/>
    <w:rsid w:val="0091035C"/>
    <w:rsid w:val="00924CB2"/>
    <w:rsid w:val="00955210"/>
    <w:rsid w:val="00962A11"/>
    <w:rsid w:val="00967993"/>
    <w:rsid w:val="00975D13"/>
    <w:rsid w:val="009777E6"/>
    <w:rsid w:val="00981C84"/>
    <w:rsid w:val="009A143F"/>
    <w:rsid w:val="009A36B8"/>
    <w:rsid w:val="009B0EF0"/>
    <w:rsid w:val="009B307B"/>
    <w:rsid w:val="009B4E0E"/>
    <w:rsid w:val="009C6AE8"/>
    <w:rsid w:val="009E0731"/>
    <w:rsid w:val="009E6BDD"/>
    <w:rsid w:val="00A00AF1"/>
    <w:rsid w:val="00A03583"/>
    <w:rsid w:val="00A25818"/>
    <w:rsid w:val="00A32614"/>
    <w:rsid w:val="00A40CD6"/>
    <w:rsid w:val="00A8071C"/>
    <w:rsid w:val="00A81B13"/>
    <w:rsid w:val="00AA4DAD"/>
    <w:rsid w:val="00AA7958"/>
    <w:rsid w:val="00AD7D16"/>
    <w:rsid w:val="00AE2854"/>
    <w:rsid w:val="00AE4D53"/>
    <w:rsid w:val="00AE6B66"/>
    <w:rsid w:val="00AF4DAB"/>
    <w:rsid w:val="00B016A3"/>
    <w:rsid w:val="00B049BC"/>
    <w:rsid w:val="00B10D4F"/>
    <w:rsid w:val="00B163B2"/>
    <w:rsid w:val="00B23FE5"/>
    <w:rsid w:val="00B37906"/>
    <w:rsid w:val="00B67510"/>
    <w:rsid w:val="00B954D3"/>
    <w:rsid w:val="00B95EDE"/>
    <w:rsid w:val="00BA2555"/>
    <w:rsid w:val="00BD3192"/>
    <w:rsid w:val="00BD5FAE"/>
    <w:rsid w:val="00C058CD"/>
    <w:rsid w:val="00C15F09"/>
    <w:rsid w:val="00C30655"/>
    <w:rsid w:val="00C420F9"/>
    <w:rsid w:val="00C46EDF"/>
    <w:rsid w:val="00C5139F"/>
    <w:rsid w:val="00C86331"/>
    <w:rsid w:val="00C91AE6"/>
    <w:rsid w:val="00CA13A6"/>
    <w:rsid w:val="00CE3D0B"/>
    <w:rsid w:val="00CF4251"/>
    <w:rsid w:val="00D00898"/>
    <w:rsid w:val="00D10D5F"/>
    <w:rsid w:val="00D11407"/>
    <w:rsid w:val="00D375E5"/>
    <w:rsid w:val="00D44F43"/>
    <w:rsid w:val="00D509BF"/>
    <w:rsid w:val="00D97E75"/>
    <w:rsid w:val="00DB1A5F"/>
    <w:rsid w:val="00DB2459"/>
    <w:rsid w:val="00DE7F1A"/>
    <w:rsid w:val="00DF5C8D"/>
    <w:rsid w:val="00E00F2D"/>
    <w:rsid w:val="00E01C1E"/>
    <w:rsid w:val="00E12994"/>
    <w:rsid w:val="00E47963"/>
    <w:rsid w:val="00E53B9B"/>
    <w:rsid w:val="00E77FB6"/>
    <w:rsid w:val="00E90982"/>
    <w:rsid w:val="00EA6BD1"/>
    <w:rsid w:val="00EB3BE3"/>
    <w:rsid w:val="00EC42DE"/>
    <w:rsid w:val="00ED3BE0"/>
    <w:rsid w:val="00ED41D9"/>
    <w:rsid w:val="00EE2035"/>
    <w:rsid w:val="00EE7C24"/>
    <w:rsid w:val="00EF13B3"/>
    <w:rsid w:val="00EF1C06"/>
    <w:rsid w:val="00F209EA"/>
    <w:rsid w:val="00F3096A"/>
    <w:rsid w:val="00F41713"/>
    <w:rsid w:val="00F50F49"/>
    <w:rsid w:val="00F707E4"/>
    <w:rsid w:val="00F74637"/>
    <w:rsid w:val="00F92858"/>
    <w:rsid w:val="00FC0F38"/>
    <w:rsid w:val="00FD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570B00-C176-4AD0-9396-0F97FD1F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75E5"/>
    <w:rPr>
      <w:color w:val="0000FF"/>
      <w:u w:val="single"/>
    </w:rPr>
  </w:style>
  <w:style w:type="paragraph" w:styleId="NormalWeb">
    <w:name w:val="Normal (Web)"/>
    <w:basedOn w:val="Normal"/>
    <w:rsid w:val="00D44F43"/>
    <w:pPr>
      <w:spacing w:before="100" w:beforeAutospacing="1" w:after="100" w:afterAutospacing="1"/>
    </w:pPr>
    <w:rPr>
      <w:sz w:val="24"/>
      <w:szCs w:val="24"/>
    </w:rPr>
  </w:style>
  <w:style w:type="table" w:styleId="TableGrid">
    <w:name w:val="Table Grid"/>
    <w:basedOn w:val="TableNormal"/>
    <w:rsid w:val="00335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209EA"/>
    <w:pPr>
      <w:tabs>
        <w:tab w:val="center" w:pos="4680"/>
        <w:tab w:val="right" w:pos="9360"/>
      </w:tabs>
    </w:pPr>
  </w:style>
  <w:style w:type="character" w:customStyle="1" w:styleId="HeaderChar">
    <w:name w:val="Header Char"/>
    <w:basedOn w:val="DefaultParagraphFont"/>
    <w:link w:val="Header"/>
    <w:uiPriority w:val="99"/>
    <w:rsid w:val="00F209EA"/>
  </w:style>
  <w:style w:type="paragraph" w:styleId="Footer">
    <w:name w:val="footer"/>
    <w:basedOn w:val="Normal"/>
    <w:link w:val="FooterChar"/>
    <w:rsid w:val="00F209EA"/>
    <w:pPr>
      <w:tabs>
        <w:tab w:val="center" w:pos="4680"/>
        <w:tab w:val="right" w:pos="9360"/>
      </w:tabs>
    </w:pPr>
  </w:style>
  <w:style w:type="character" w:customStyle="1" w:styleId="FooterChar">
    <w:name w:val="Footer Char"/>
    <w:basedOn w:val="DefaultParagraphFont"/>
    <w:link w:val="Footer"/>
    <w:rsid w:val="00F20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t.cmich.edu/users/alm1ew/medimicr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BIO580 MEDICAL MICROBIOLOGY</vt:lpstr>
    </vt:vector>
  </TitlesOfParts>
  <Company>Central Michigan University</Company>
  <LinksUpToDate>false</LinksUpToDate>
  <CharactersWithSpaces>11950</CharactersWithSpaces>
  <SharedDoc>false</SharedDoc>
  <HLinks>
    <vt:vector size="24" baseType="variant">
      <vt:variant>
        <vt:i4>3080236</vt:i4>
      </vt:variant>
      <vt:variant>
        <vt:i4>9</vt:i4>
      </vt:variant>
      <vt:variant>
        <vt:i4>0</vt:i4>
      </vt:variant>
      <vt:variant>
        <vt:i4>5</vt:i4>
      </vt:variant>
      <vt:variant>
        <vt:lpwstr>http://www.cst.cmich.edu/users/AlmE/medimicro.html</vt:lpwstr>
      </vt:variant>
      <vt:variant>
        <vt:lpwstr/>
      </vt:variant>
      <vt:variant>
        <vt:i4>7012470</vt:i4>
      </vt:variant>
      <vt:variant>
        <vt:i4>6</vt:i4>
      </vt:variant>
      <vt:variant>
        <vt:i4>0</vt:i4>
      </vt:variant>
      <vt:variant>
        <vt:i4>5</vt:i4>
      </vt:variant>
      <vt:variant>
        <vt:lpwstr>http://www.people.virginia.edu/~rjh9u/schdtime.html</vt:lpwstr>
      </vt:variant>
      <vt:variant>
        <vt:lpwstr/>
      </vt:variant>
      <vt:variant>
        <vt:i4>6946915</vt:i4>
      </vt:variant>
      <vt:variant>
        <vt:i4>3</vt:i4>
      </vt:variant>
      <vt:variant>
        <vt:i4>0</vt:i4>
      </vt:variant>
      <vt:variant>
        <vt:i4>5</vt:i4>
      </vt:variant>
      <vt:variant>
        <vt:lpwstr>http://www.people.virginia.edu/~rjh9u/workweek.html</vt:lpwstr>
      </vt:variant>
      <vt:variant>
        <vt:lpwstr/>
      </vt:variant>
      <vt:variant>
        <vt:i4>2687035</vt:i4>
      </vt:variant>
      <vt:variant>
        <vt:i4>0</vt:i4>
      </vt:variant>
      <vt:variant>
        <vt:i4>0</vt:i4>
      </vt:variant>
      <vt:variant>
        <vt:i4>5</vt:i4>
      </vt:variant>
      <vt:variant>
        <vt:lpwstr>../../../../../Local Settings/Temporary Internet Files/Local Settings/Temp/Plagiarism.html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BIO580 MEDICAL MICROBIOLOGY</dc:title>
  <dc:creator>Science &amp; Technology</dc:creator>
  <cp:lastModifiedBy>Alm, Elizabeth Wheeler</cp:lastModifiedBy>
  <cp:revision>2</cp:revision>
  <cp:lastPrinted>2013-08-14T17:58:00Z</cp:lastPrinted>
  <dcterms:created xsi:type="dcterms:W3CDTF">2014-08-22T13:59:00Z</dcterms:created>
  <dcterms:modified xsi:type="dcterms:W3CDTF">2014-08-22T13:59:00Z</dcterms:modified>
</cp:coreProperties>
</file>